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FB6B53" w14:textId="77777777" w:rsidR="00CD774B" w:rsidRPr="00D31F60" w:rsidRDefault="00CD774B" w:rsidP="00CD774B">
      <w:pPr>
        <w:jc w:val="center"/>
        <w:rPr>
          <w:rFonts w:ascii="Cambria" w:hAnsi="Cambria"/>
          <w:b/>
          <w:color w:val="auto"/>
          <w:sz w:val="40"/>
          <w:szCs w:val="40"/>
        </w:rPr>
      </w:pPr>
      <w:bookmarkStart w:id="0" w:name="_GoBack"/>
      <w:bookmarkEnd w:id="0"/>
      <w:r w:rsidRPr="00D31F60">
        <w:rPr>
          <w:rFonts w:ascii="Cambria" w:hAnsi="Cambria"/>
          <w:b/>
          <w:color w:val="auto"/>
          <w:sz w:val="40"/>
          <w:szCs w:val="40"/>
        </w:rPr>
        <w:t>Felicha Stevens</w:t>
      </w:r>
    </w:p>
    <w:p w14:paraId="4B513FC5" w14:textId="4635493D" w:rsidR="00CD774B" w:rsidRDefault="00CD774B" w:rsidP="00CD774B">
      <w:pPr>
        <w:jc w:val="center"/>
        <w:rPr>
          <w:rStyle w:val="Hyperlink"/>
          <w:rFonts w:asciiTheme="majorHAnsi" w:hAnsiTheme="majorHAnsi"/>
          <w:bCs/>
          <w:sz w:val="20"/>
          <w:szCs w:val="20"/>
        </w:rPr>
      </w:pPr>
      <w:r w:rsidRPr="00E81B48">
        <w:rPr>
          <w:rFonts w:asciiTheme="majorHAnsi" w:hAnsiTheme="majorHAnsi"/>
          <w:bCs/>
          <w:color w:val="auto"/>
          <w:sz w:val="20"/>
          <w:szCs w:val="20"/>
        </w:rPr>
        <w:t xml:space="preserve">New York, NY </w:t>
      </w:r>
      <w:r w:rsidRPr="00E81B48">
        <w:rPr>
          <w:rFonts w:asciiTheme="majorHAnsi" w:hAnsiTheme="majorHAnsi"/>
          <w:bCs/>
          <w:color w:val="auto"/>
          <w:sz w:val="20"/>
          <w:szCs w:val="20"/>
        </w:rPr>
        <w:sym w:font="Wingdings 2" w:char="F0AE"/>
      </w:r>
      <w:r w:rsidRPr="00E81B48">
        <w:rPr>
          <w:rFonts w:asciiTheme="majorHAnsi" w:hAnsiTheme="majorHAnsi"/>
          <w:bCs/>
          <w:color w:val="auto"/>
          <w:sz w:val="20"/>
          <w:szCs w:val="20"/>
        </w:rPr>
        <w:t xml:space="preserve"> 646-752-4002 </w:t>
      </w:r>
      <w:r w:rsidRPr="00E81B48">
        <w:rPr>
          <w:rFonts w:asciiTheme="majorHAnsi" w:hAnsiTheme="majorHAnsi"/>
          <w:bCs/>
          <w:color w:val="auto"/>
          <w:sz w:val="20"/>
          <w:szCs w:val="20"/>
        </w:rPr>
        <w:sym w:font="Wingdings 2" w:char="F0AE"/>
      </w:r>
      <w:r w:rsidRPr="00E81B48">
        <w:rPr>
          <w:rFonts w:asciiTheme="majorHAnsi" w:hAnsiTheme="majorHAnsi"/>
          <w:bCs/>
          <w:color w:val="auto"/>
          <w:sz w:val="20"/>
          <w:szCs w:val="20"/>
        </w:rPr>
        <w:t xml:space="preserve"> </w:t>
      </w:r>
      <w:hyperlink r:id="rId6" w:history="1">
        <w:r w:rsidRPr="00E81B48">
          <w:rPr>
            <w:rStyle w:val="Hyperlink"/>
            <w:rFonts w:asciiTheme="majorHAnsi" w:hAnsiTheme="majorHAnsi"/>
            <w:bCs/>
            <w:sz w:val="20"/>
            <w:szCs w:val="20"/>
          </w:rPr>
          <w:t>FelichaStevens@gmail.com</w:t>
        </w:r>
      </w:hyperlink>
      <w:r w:rsidRPr="00E81B48">
        <w:rPr>
          <w:rFonts w:asciiTheme="majorHAnsi" w:hAnsiTheme="majorHAnsi"/>
          <w:bCs/>
          <w:color w:val="auto"/>
          <w:sz w:val="20"/>
          <w:szCs w:val="20"/>
        </w:rPr>
        <w:t xml:space="preserve"> </w:t>
      </w:r>
      <w:r w:rsidRPr="00E81B48">
        <w:rPr>
          <w:rFonts w:asciiTheme="majorHAnsi" w:hAnsiTheme="majorHAnsi"/>
          <w:bCs/>
          <w:color w:val="auto"/>
          <w:sz w:val="20"/>
          <w:szCs w:val="20"/>
        </w:rPr>
        <w:sym w:font="Wingdings 2" w:char="F0AE"/>
      </w:r>
      <w:r w:rsidRPr="00E81B48">
        <w:rPr>
          <w:rFonts w:asciiTheme="majorHAnsi" w:hAnsiTheme="majorHAnsi"/>
          <w:bCs/>
          <w:color w:val="auto"/>
          <w:sz w:val="20"/>
          <w:szCs w:val="20"/>
        </w:rPr>
        <w:t xml:space="preserve"> </w:t>
      </w:r>
      <w:hyperlink r:id="rId7" w:history="1">
        <w:r w:rsidRPr="00E81B48">
          <w:rPr>
            <w:rFonts w:asciiTheme="majorHAnsi" w:hAnsiTheme="majorHAnsi" w:cs="Segoe UI"/>
            <w:color w:val="0000FF"/>
            <w:sz w:val="20"/>
            <w:szCs w:val="20"/>
            <w:u w:val="single"/>
            <w:bdr w:val="none" w:sz="0" w:space="0" w:color="auto" w:frame="1"/>
            <w:shd w:val="clear" w:color="auto" w:fill="FFFFFF"/>
          </w:rPr>
          <w:t>linkedin.com/in/</w:t>
        </w:r>
        <w:proofErr w:type="spellStart"/>
        <w:r w:rsidRPr="00E81B48">
          <w:rPr>
            <w:rFonts w:asciiTheme="majorHAnsi" w:hAnsiTheme="majorHAnsi" w:cs="Segoe UI"/>
            <w:color w:val="0000FF"/>
            <w:sz w:val="20"/>
            <w:szCs w:val="20"/>
            <w:u w:val="single"/>
            <w:bdr w:val="none" w:sz="0" w:space="0" w:color="auto" w:frame="1"/>
            <w:shd w:val="clear" w:color="auto" w:fill="FFFFFF"/>
          </w:rPr>
          <w:t>felicha-stevens</w:t>
        </w:r>
        <w:proofErr w:type="spellEnd"/>
      </w:hyperlink>
      <w:r w:rsidRPr="00E81B48">
        <w:rPr>
          <w:rFonts w:asciiTheme="majorHAnsi" w:hAnsiTheme="majorHAnsi" w:cs="Segoe UI"/>
          <w:color w:val="0000FF"/>
          <w:sz w:val="20"/>
          <w:szCs w:val="20"/>
          <w:bdr w:val="none" w:sz="0" w:space="0" w:color="auto" w:frame="1"/>
          <w:shd w:val="clear" w:color="auto" w:fill="FFFFFF"/>
        </w:rPr>
        <w:t xml:space="preserve"> </w:t>
      </w:r>
      <w:r w:rsidRPr="00E81B48">
        <w:rPr>
          <w:rFonts w:asciiTheme="majorHAnsi" w:hAnsiTheme="majorHAnsi"/>
          <w:bCs/>
          <w:color w:val="auto"/>
          <w:sz w:val="20"/>
          <w:szCs w:val="20"/>
        </w:rPr>
        <w:sym w:font="Wingdings 2" w:char="F0AE"/>
      </w:r>
      <w:r w:rsidRPr="00E81B48">
        <w:rPr>
          <w:rFonts w:asciiTheme="majorHAnsi" w:hAnsiTheme="majorHAnsi"/>
          <w:bCs/>
          <w:color w:val="auto"/>
          <w:sz w:val="20"/>
          <w:szCs w:val="20"/>
        </w:rPr>
        <w:t xml:space="preserve"> </w:t>
      </w:r>
      <w:hyperlink r:id="rId8" w:history="1">
        <w:r w:rsidRPr="00E81B48">
          <w:rPr>
            <w:rStyle w:val="Hyperlink"/>
            <w:rFonts w:asciiTheme="majorHAnsi" w:hAnsiTheme="majorHAnsi"/>
            <w:bCs/>
            <w:sz w:val="20"/>
            <w:szCs w:val="20"/>
          </w:rPr>
          <w:t>felichastevens.wixsite.com/home</w:t>
        </w:r>
      </w:hyperlink>
    </w:p>
    <w:p w14:paraId="05478B2C" w14:textId="77777777" w:rsidR="000E6A47" w:rsidRPr="00E81B48" w:rsidRDefault="000E6A47" w:rsidP="00CD774B">
      <w:pPr>
        <w:jc w:val="center"/>
        <w:rPr>
          <w:rFonts w:asciiTheme="majorHAnsi" w:hAnsiTheme="majorHAnsi"/>
          <w:bCs/>
          <w:color w:val="auto"/>
          <w:sz w:val="20"/>
          <w:szCs w:val="20"/>
        </w:rPr>
      </w:pPr>
    </w:p>
    <w:p w14:paraId="0F6B83E2" w14:textId="223AD620" w:rsidR="000E6A47" w:rsidRPr="00E81B48" w:rsidRDefault="000E6A47" w:rsidP="000E6A47">
      <w:pPr>
        <w:pBdr>
          <w:top w:val="single" w:sz="4" w:space="1" w:color="auto"/>
          <w:bottom w:val="single" w:sz="4" w:space="1" w:color="auto"/>
        </w:pBdr>
        <w:jc w:val="center"/>
        <w:rPr>
          <w:rFonts w:asciiTheme="majorHAnsi" w:hAnsiTheme="majorHAnsi"/>
          <w:color w:val="auto"/>
          <w:sz w:val="20"/>
          <w:szCs w:val="20"/>
        </w:rPr>
      </w:pPr>
      <w:r w:rsidRPr="00E81B48">
        <w:rPr>
          <w:rFonts w:asciiTheme="majorHAnsi" w:hAnsiTheme="majorHAnsi"/>
          <w:color w:val="auto"/>
          <w:sz w:val="20"/>
          <w:szCs w:val="20"/>
        </w:rPr>
        <w:t>Fact Checking</w:t>
      </w:r>
      <w:r>
        <w:rPr>
          <w:rFonts w:asciiTheme="majorHAnsi" w:hAnsiTheme="majorHAnsi"/>
          <w:color w:val="auto"/>
          <w:sz w:val="20"/>
          <w:szCs w:val="20"/>
        </w:rPr>
        <w:t xml:space="preserve"> </w:t>
      </w:r>
      <w:r>
        <w:rPr>
          <w:rFonts w:asciiTheme="majorHAnsi" w:hAnsiTheme="majorHAnsi"/>
          <w:color w:val="auto"/>
          <w:sz w:val="20"/>
          <w:szCs w:val="20"/>
        </w:rPr>
        <w:sym w:font="Wingdings 2" w:char="F0F7"/>
      </w:r>
      <w:r>
        <w:rPr>
          <w:rFonts w:asciiTheme="majorHAnsi" w:hAnsiTheme="majorHAnsi"/>
          <w:color w:val="auto"/>
          <w:sz w:val="20"/>
          <w:szCs w:val="20"/>
        </w:rPr>
        <w:t xml:space="preserve"> </w:t>
      </w:r>
      <w:r w:rsidRPr="00E81B48">
        <w:rPr>
          <w:rFonts w:asciiTheme="majorHAnsi" w:hAnsiTheme="majorHAnsi"/>
          <w:color w:val="auto"/>
          <w:sz w:val="20"/>
          <w:szCs w:val="20"/>
        </w:rPr>
        <w:t>News Writing</w:t>
      </w:r>
      <w:r>
        <w:rPr>
          <w:rFonts w:asciiTheme="majorHAnsi" w:hAnsiTheme="majorHAnsi"/>
          <w:color w:val="auto"/>
          <w:sz w:val="20"/>
          <w:szCs w:val="20"/>
        </w:rPr>
        <w:t xml:space="preserve"> </w:t>
      </w:r>
      <w:r>
        <w:rPr>
          <w:rFonts w:asciiTheme="majorHAnsi" w:hAnsiTheme="majorHAnsi"/>
          <w:color w:val="auto"/>
          <w:sz w:val="20"/>
          <w:szCs w:val="20"/>
        </w:rPr>
        <w:sym w:font="Wingdings 2" w:char="F0F7"/>
      </w:r>
      <w:r w:rsidRPr="00E81B48">
        <w:rPr>
          <w:rFonts w:asciiTheme="majorHAnsi" w:hAnsiTheme="majorHAnsi"/>
          <w:color w:val="auto"/>
          <w:sz w:val="20"/>
          <w:szCs w:val="20"/>
        </w:rPr>
        <w:t>Multimedia Reporting</w:t>
      </w:r>
      <w:r>
        <w:rPr>
          <w:rFonts w:asciiTheme="majorHAnsi" w:hAnsiTheme="majorHAnsi"/>
          <w:color w:val="auto"/>
          <w:sz w:val="20"/>
          <w:szCs w:val="20"/>
        </w:rPr>
        <w:t xml:space="preserve"> </w:t>
      </w:r>
      <w:r>
        <w:rPr>
          <w:rFonts w:asciiTheme="majorHAnsi" w:hAnsiTheme="majorHAnsi"/>
          <w:color w:val="auto"/>
          <w:sz w:val="20"/>
          <w:szCs w:val="20"/>
        </w:rPr>
        <w:sym w:font="Wingdings 2" w:char="F0F7"/>
      </w:r>
      <w:r w:rsidRPr="00E81B48">
        <w:rPr>
          <w:rFonts w:asciiTheme="majorHAnsi" w:hAnsiTheme="majorHAnsi"/>
          <w:color w:val="auto"/>
          <w:sz w:val="20"/>
          <w:szCs w:val="20"/>
        </w:rPr>
        <w:t xml:space="preserve"> Intensive Research</w:t>
      </w:r>
    </w:p>
    <w:p w14:paraId="1137960C" w14:textId="77777777" w:rsidR="000E6A47" w:rsidRDefault="000E6A47" w:rsidP="00CD774B">
      <w:pPr>
        <w:pBdr>
          <w:top w:val="none" w:sz="0" w:space="0" w:color="auto"/>
          <w:left w:val="none" w:sz="0" w:space="0" w:color="auto"/>
          <w:bottom w:val="single" w:sz="4" w:space="1" w:color="auto"/>
          <w:right w:val="none" w:sz="0" w:space="0" w:color="auto"/>
          <w:between w:val="none" w:sz="0" w:space="0" w:color="auto"/>
        </w:pBdr>
        <w:jc w:val="center"/>
        <w:rPr>
          <w:rFonts w:asciiTheme="majorHAnsi" w:hAnsiTheme="majorHAnsi"/>
          <w:b/>
          <w:color w:val="auto"/>
          <w:sz w:val="20"/>
          <w:szCs w:val="20"/>
        </w:rPr>
      </w:pPr>
    </w:p>
    <w:p w14:paraId="62F10110" w14:textId="4ABEB521" w:rsidR="00CD774B" w:rsidRPr="00E81B48" w:rsidRDefault="00CD774B" w:rsidP="00CD774B">
      <w:pPr>
        <w:pBdr>
          <w:top w:val="none" w:sz="0" w:space="0" w:color="auto"/>
          <w:left w:val="none" w:sz="0" w:space="0" w:color="auto"/>
          <w:bottom w:val="single" w:sz="4" w:space="1" w:color="auto"/>
          <w:right w:val="none" w:sz="0" w:space="0" w:color="auto"/>
          <w:between w:val="none" w:sz="0" w:space="0" w:color="auto"/>
        </w:pBdr>
        <w:jc w:val="center"/>
        <w:rPr>
          <w:rFonts w:asciiTheme="majorHAnsi" w:hAnsiTheme="majorHAnsi"/>
          <w:b/>
          <w:color w:val="auto"/>
          <w:sz w:val="20"/>
          <w:szCs w:val="20"/>
        </w:rPr>
      </w:pPr>
      <w:r w:rsidRPr="00E81B48">
        <w:rPr>
          <w:rFonts w:asciiTheme="majorHAnsi" w:hAnsiTheme="majorHAnsi"/>
          <w:b/>
          <w:color w:val="auto"/>
          <w:sz w:val="20"/>
          <w:szCs w:val="20"/>
        </w:rPr>
        <w:t>EDUCATION</w:t>
      </w:r>
    </w:p>
    <w:p w14:paraId="52C2B634" w14:textId="022DDD0F" w:rsidR="00CD774B" w:rsidRPr="00E81B48" w:rsidRDefault="00CD774B" w:rsidP="00CD774B">
      <w:pPr>
        <w:rPr>
          <w:rFonts w:asciiTheme="majorHAnsi" w:hAnsiTheme="majorHAnsi"/>
          <w:b/>
          <w:color w:val="auto"/>
          <w:sz w:val="20"/>
          <w:szCs w:val="20"/>
        </w:rPr>
      </w:pPr>
      <w:r w:rsidRPr="00E81B48">
        <w:rPr>
          <w:rFonts w:asciiTheme="majorHAnsi" w:hAnsiTheme="majorHAnsi"/>
          <w:b/>
          <w:color w:val="auto"/>
          <w:sz w:val="20"/>
          <w:szCs w:val="20"/>
        </w:rPr>
        <w:t>Lehman College</w:t>
      </w:r>
      <w:r w:rsidRPr="00E81B48">
        <w:rPr>
          <w:rFonts w:asciiTheme="majorHAnsi" w:hAnsiTheme="majorHAnsi"/>
          <w:color w:val="auto"/>
          <w:sz w:val="20"/>
          <w:szCs w:val="20"/>
        </w:rPr>
        <w:t xml:space="preserve">, </w:t>
      </w:r>
      <w:r w:rsidRPr="00E81B48">
        <w:rPr>
          <w:rFonts w:asciiTheme="majorHAnsi" w:hAnsiTheme="majorHAnsi"/>
          <w:i/>
          <w:color w:val="auto"/>
          <w:sz w:val="20"/>
          <w:szCs w:val="20"/>
        </w:rPr>
        <w:t xml:space="preserve">City University of New York, Bronx, NY </w:t>
      </w:r>
      <w:r w:rsidRPr="00E81B48">
        <w:rPr>
          <w:rFonts w:asciiTheme="majorHAnsi" w:hAnsiTheme="majorHAnsi"/>
          <w:i/>
          <w:color w:val="auto"/>
          <w:sz w:val="20"/>
          <w:szCs w:val="20"/>
        </w:rPr>
        <w:tab/>
      </w:r>
      <w:r w:rsidRPr="00E81B48">
        <w:rPr>
          <w:rFonts w:asciiTheme="majorHAnsi" w:hAnsiTheme="majorHAnsi"/>
          <w:b/>
          <w:i/>
          <w:color w:val="auto"/>
          <w:sz w:val="20"/>
          <w:szCs w:val="20"/>
        </w:rPr>
        <w:tab/>
      </w:r>
      <w:r w:rsidRPr="00E81B48">
        <w:rPr>
          <w:rFonts w:asciiTheme="majorHAnsi" w:hAnsiTheme="majorHAnsi"/>
          <w:b/>
          <w:i/>
          <w:color w:val="auto"/>
          <w:sz w:val="20"/>
          <w:szCs w:val="20"/>
        </w:rPr>
        <w:tab/>
      </w:r>
      <w:r w:rsidR="00E81B48">
        <w:rPr>
          <w:rFonts w:asciiTheme="majorHAnsi" w:hAnsiTheme="majorHAnsi"/>
          <w:b/>
          <w:i/>
          <w:color w:val="auto"/>
          <w:sz w:val="20"/>
          <w:szCs w:val="20"/>
        </w:rPr>
        <w:t xml:space="preserve">    </w:t>
      </w:r>
      <w:r w:rsidRPr="00E81B48">
        <w:rPr>
          <w:rFonts w:asciiTheme="majorHAnsi" w:hAnsiTheme="majorHAnsi"/>
          <w:b/>
          <w:i/>
          <w:color w:val="auto"/>
          <w:sz w:val="20"/>
          <w:szCs w:val="20"/>
        </w:rPr>
        <w:t xml:space="preserve">                        </w:t>
      </w:r>
      <w:r w:rsidR="000E6A47">
        <w:rPr>
          <w:rFonts w:asciiTheme="majorHAnsi" w:hAnsiTheme="majorHAnsi"/>
          <w:b/>
          <w:i/>
          <w:color w:val="auto"/>
          <w:sz w:val="20"/>
          <w:szCs w:val="20"/>
        </w:rPr>
        <w:tab/>
      </w:r>
      <w:r w:rsidR="00476DB4">
        <w:rPr>
          <w:rFonts w:asciiTheme="majorHAnsi" w:hAnsiTheme="majorHAnsi"/>
          <w:b/>
          <w:i/>
          <w:color w:val="auto"/>
          <w:sz w:val="20"/>
          <w:szCs w:val="20"/>
        </w:rPr>
        <w:t xml:space="preserve">                                            </w:t>
      </w:r>
      <w:r w:rsidRPr="00E81B48">
        <w:rPr>
          <w:rFonts w:asciiTheme="majorHAnsi" w:hAnsiTheme="majorHAnsi"/>
          <w:b/>
          <w:color w:val="auto"/>
          <w:sz w:val="20"/>
          <w:szCs w:val="20"/>
        </w:rPr>
        <w:t>May 2019</w:t>
      </w:r>
    </w:p>
    <w:p w14:paraId="12D4B83E" w14:textId="77777777" w:rsidR="00CD774B" w:rsidRPr="00E81B48" w:rsidRDefault="00CD774B" w:rsidP="00CD774B">
      <w:pPr>
        <w:rPr>
          <w:rFonts w:asciiTheme="majorHAnsi" w:hAnsiTheme="majorHAnsi"/>
          <w:b/>
          <w:color w:val="auto"/>
          <w:sz w:val="20"/>
          <w:szCs w:val="20"/>
        </w:rPr>
      </w:pPr>
      <w:r w:rsidRPr="00E81B48">
        <w:rPr>
          <w:rFonts w:asciiTheme="majorHAnsi" w:hAnsiTheme="majorHAnsi"/>
          <w:b/>
          <w:i/>
          <w:color w:val="auto"/>
          <w:sz w:val="20"/>
          <w:szCs w:val="20"/>
        </w:rPr>
        <w:t>B.A. in Journalism, Minor: Film and T.V. Studies and Media Communication Studies</w:t>
      </w:r>
      <w:r w:rsidRPr="00E81B48">
        <w:rPr>
          <w:rFonts w:asciiTheme="majorHAnsi" w:hAnsiTheme="majorHAnsi"/>
          <w:b/>
          <w:i/>
          <w:color w:val="auto"/>
          <w:sz w:val="20"/>
          <w:szCs w:val="20"/>
        </w:rPr>
        <w:tab/>
      </w:r>
      <w:r w:rsidRPr="00E81B48">
        <w:rPr>
          <w:rFonts w:asciiTheme="majorHAnsi" w:hAnsiTheme="majorHAnsi"/>
          <w:b/>
          <w:i/>
          <w:color w:val="auto"/>
          <w:sz w:val="20"/>
          <w:szCs w:val="20"/>
        </w:rPr>
        <w:tab/>
      </w:r>
      <w:r w:rsidRPr="00E81B48">
        <w:rPr>
          <w:rFonts w:asciiTheme="majorHAnsi" w:hAnsiTheme="majorHAnsi"/>
          <w:b/>
          <w:i/>
          <w:color w:val="auto"/>
          <w:sz w:val="20"/>
          <w:szCs w:val="20"/>
        </w:rPr>
        <w:tab/>
      </w:r>
    </w:p>
    <w:p w14:paraId="05ACE3B7" w14:textId="77777777" w:rsidR="00CD774B" w:rsidRPr="00E81B48" w:rsidRDefault="00CD774B" w:rsidP="00CD774B">
      <w:pPr>
        <w:rPr>
          <w:rFonts w:asciiTheme="majorHAnsi" w:hAnsiTheme="majorHAnsi"/>
          <w:color w:val="auto"/>
          <w:sz w:val="20"/>
          <w:szCs w:val="20"/>
        </w:rPr>
      </w:pPr>
      <w:r w:rsidRPr="00E81B48">
        <w:rPr>
          <w:rFonts w:asciiTheme="majorHAnsi" w:hAnsiTheme="majorHAnsi"/>
          <w:color w:val="auto"/>
          <w:sz w:val="20"/>
          <w:szCs w:val="20"/>
        </w:rPr>
        <w:t>Dean’s List: Fall 2016</w:t>
      </w:r>
    </w:p>
    <w:p w14:paraId="54A89801" w14:textId="4F768618" w:rsidR="00CD774B" w:rsidRPr="00E81B48" w:rsidRDefault="00CD774B" w:rsidP="00CD774B">
      <w:pPr>
        <w:rPr>
          <w:rFonts w:asciiTheme="majorHAnsi" w:hAnsiTheme="majorHAnsi"/>
          <w:b/>
          <w:color w:val="auto"/>
          <w:sz w:val="20"/>
          <w:szCs w:val="20"/>
        </w:rPr>
      </w:pPr>
      <w:r w:rsidRPr="00E81B48">
        <w:rPr>
          <w:rFonts w:asciiTheme="majorHAnsi" w:hAnsiTheme="majorHAnsi"/>
          <w:b/>
          <w:color w:val="auto"/>
          <w:sz w:val="20"/>
          <w:szCs w:val="20"/>
        </w:rPr>
        <w:t>Bronx Community College</w:t>
      </w:r>
      <w:r w:rsidRPr="00E81B48">
        <w:rPr>
          <w:rFonts w:asciiTheme="majorHAnsi" w:hAnsiTheme="majorHAnsi"/>
          <w:color w:val="auto"/>
          <w:sz w:val="20"/>
          <w:szCs w:val="20"/>
        </w:rPr>
        <w:t xml:space="preserve">, </w:t>
      </w:r>
      <w:r w:rsidRPr="00E81B48">
        <w:rPr>
          <w:rFonts w:asciiTheme="majorHAnsi" w:hAnsiTheme="majorHAnsi"/>
          <w:i/>
          <w:color w:val="auto"/>
          <w:sz w:val="20"/>
          <w:szCs w:val="20"/>
        </w:rPr>
        <w:t>City University of New York, Bronx, NY</w:t>
      </w:r>
      <w:r w:rsidRPr="00E81B48">
        <w:rPr>
          <w:rFonts w:asciiTheme="majorHAnsi" w:hAnsiTheme="majorHAnsi"/>
          <w:i/>
          <w:color w:val="auto"/>
          <w:sz w:val="20"/>
          <w:szCs w:val="20"/>
        </w:rPr>
        <w:tab/>
      </w:r>
      <w:r w:rsidRPr="00E81B48">
        <w:rPr>
          <w:rFonts w:asciiTheme="majorHAnsi" w:hAnsiTheme="majorHAnsi"/>
          <w:i/>
          <w:color w:val="auto"/>
          <w:sz w:val="20"/>
          <w:szCs w:val="20"/>
        </w:rPr>
        <w:tab/>
      </w:r>
      <w:r w:rsidRPr="00E81B48">
        <w:rPr>
          <w:rFonts w:asciiTheme="majorHAnsi" w:hAnsiTheme="majorHAnsi"/>
          <w:i/>
          <w:color w:val="auto"/>
          <w:sz w:val="20"/>
          <w:szCs w:val="20"/>
        </w:rPr>
        <w:tab/>
        <w:t xml:space="preserve">           </w:t>
      </w:r>
      <w:r w:rsidR="000E6A47">
        <w:rPr>
          <w:rFonts w:asciiTheme="majorHAnsi" w:hAnsiTheme="majorHAnsi"/>
          <w:i/>
          <w:color w:val="auto"/>
          <w:sz w:val="20"/>
          <w:szCs w:val="20"/>
        </w:rPr>
        <w:tab/>
      </w:r>
      <w:r w:rsidR="00476DB4">
        <w:rPr>
          <w:rFonts w:asciiTheme="majorHAnsi" w:hAnsiTheme="majorHAnsi"/>
          <w:i/>
          <w:color w:val="auto"/>
          <w:sz w:val="20"/>
          <w:szCs w:val="20"/>
        </w:rPr>
        <w:t xml:space="preserve">                                            </w:t>
      </w:r>
      <w:r w:rsidRPr="00E81B48">
        <w:rPr>
          <w:rFonts w:asciiTheme="majorHAnsi" w:hAnsiTheme="majorHAnsi"/>
          <w:b/>
          <w:color w:val="auto"/>
          <w:sz w:val="20"/>
          <w:szCs w:val="20"/>
        </w:rPr>
        <w:t>May 2015</w:t>
      </w:r>
    </w:p>
    <w:p w14:paraId="62DC44DD" w14:textId="77777777" w:rsidR="00CD774B" w:rsidRPr="00E81B48" w:rsidRDefault="00CD774B" w:rsidP="00CD774B">
      <w:pPr>
        <w:rPr>
          <w:rFonts w:asciiTheme="majorHAnsi" w:hAnsiTheme="majorHAnsi"/>
          <w:b/>
          <w:i/>
          <w:color w:val="auto"/>
          <w:sz w:val="20"/>
          <w:szCs w:val="20"/>
        </w:rPr>
      </w:pPr>
      <w:r w:rsidRPr="00E81B48">
        <w:rPr>
          <w:rFonts w:asciiTheme="majorHAnsi" w:hAnsiTheme="majorHAnsi"/>
          <w:b/>
          <w:i/>
          <w:color w:val="auto"/>
          <w:sz w:val="20"/>
          <w:szCs w:val="20"/>
        </w:rPr>
        <w:t>A.A. in Liberal Arts</w:t>
      </w:r>
    </w:p>
    <w:p w14:paraId="48F3072B" w14:textId="77777777" w:rsidR="00E81B48" w:rsidRDefault="00E81B48" w:rsidP="00CD774B">
      <w:pPr>
        <w:pBdr>
          <w:top w:val="none" w:sz="0" w:space="0" w:color="auto"/>
          <w:left w:val="none" w:sz="0" w:space="0" w:color="auto"/>
          <w:bottom w:val="single" w:sz="4" w:space="0" w:color="auto"/>
          <w:right w:val="none" w:sz="0" w:space="0" w:color="auto"/>
          <w:between w:val="none" w:sz="0" w:space="0" w:color="auto"/>
        </w:pBdr>
        <w:jc w:val="center"/>
        <w:rPr>
          <w:rFonts w:asciiTheme="majorHAnsi" w:hAnsiTheme="majorHAnsi"/>
          <w:b/>
          <w:color w:val="auto"/>
          <w:sz w:val="20"/>
          <w:szCs w:val="20"/>
        </w:rPr>
      </w:pPr>
    </w:p>
    <w:p w14:paraId="409FE6E2" w14:textId="77777777" w:rsidR="00CD774B" w:rsidRPr="00E81B48" w:rsidRDefault="00CD774B" w:rsidP="00CD774B">
      <w:pPr>
        <w:pBdr>
          <w:top w:val="none" w:sz="0" w:space="0" w:color="auto"/>
          <w:left w:val="none" w:sz="0" w:space="0" w:color="auto"/>
          <w:bottom w:val="single" w:sz="4" w:space="1" w:color="auto"/>
          <w:right w:val="none" w:sz="0" w:space="0" w:color="auto"/>
          <w:between w:val="none" w:sz="0" w:space="0" w:color="auto"/>
        </w:pBdr>
        <w:rPr>
          <w:rFonts w:asciiTheme="majorHAnsi" w:hAnsiTheme="majorHAnsi"/>
          <w:b/>
          <w:color w:val="auto"/>
          <w:sz w:val="20"/>
          <w:szCs w:val="20"/>
        </w:rPr>
      </w:pPr>
    </w:p>
    <w:p w14:paraId="51694A83" w14:textId="77777777" w:rsidR="00CD774B" w:rsidRPr="00E81B48" w:rsidRDefault="00CD774B" w:rsidP="00CD774B">
      <w:pPr>
        <w:pBdr>
          <w:top w:val="none" w:sz="0" w:space="0" w:color="auto"/>
          <w:left w:val="none" w:sz="0" w:space="0" w:color="auto"/>
          <w:bottom w:val="none" w:sz="0" w:space="0" w:color="auto"/>
          <w:right w:val="none" w:sz="0" w:space="0" w:color="auto"/>
          <w:between w:val="none" w:sz="0" w:space="0" w:color="auto"/>
        </w:pBdr>
        <w:jc w:val="center"/>
        <w:rPr>
          <w:rFonts w:asciiTheme="majorHAnsi" w:hAnsiTheme="majorHAnsi"/>
          <w:b/>
          <w:color w:val="auto"/>
          <w:sz w:val="20"/>
          <w:szCs w:val="20"/>
        </w:rPr>
      </w:pPr>
      <w:r w:rsidRPr="00E81B48">
        <w:rPr>
          <w:rFonts w:asciiTheme="majorHAnsi" w:hAnsiTheme="majorHAnsi"/>
          <w:b/>
          <w:color w:val="auto"/>
          <w:sz w:val="20"/>
          <w:szCs w:val="20"/>
        </w:rPr>
        <w:t>REPORTING EXPERIENCE</w:t>
      </w:r>
    </w:p>
    <w:p w14:paraId="4F5C5855" w14:textId="586DEAFD" w:rsidR="00CD774B" w:rsidRPr="00E81B48" w:rsidRDefault="00CD774B" w:rsidP="00CD774B">
      <w:pPr>
        <w:rPr>
          <w:rFonts w:asciiTheme="majorHAnsi" w:hAnsiTheme="majorHAnsi"/>
          <w:b/>
          <w:color w:val="auto"/>
          <w:sz w:val="20"/>
          <w:szCs w:val="20"/>
        </w:rPr>
      </w:pPr>
      <w:r w:rsidRPr="00E81B48">
        <w:rPr>
          <w:rFonts w:asciiTheme="majorHAnsi" w:hAnsiTheme="majorHAnsi"/>
          <w:b/>
          <w:color w:val="auto"/>
          <w:sz w:val="20"/>
          <w:szCs w:val="20"/>
        </w:rPr>
        <w:t xml:space="preserve">The Meridian Newspaper at Lehman College, </w:t>
      </w:r>
      <w:r w:rsidRPr="00E81B48">
        <w:rPr>
          <w:rFonts w:asciiTheme="majorHAnsi" w:hAnsiTheme="majorHAnsi"/>
          <w:i/>
          <w:color w:val="auto"/>
          <w:sz w:val="20"/>
          <w:szCs w:val="20"/>
        </w:rPr>
        <w:t xml:space="preserve">Bronx, NY                                          </w:t>
      </w:r>
      <w:r w:rsidR="000E6A47">
        <w:rPr>
          <w:rFonts w:asciiTheme="majorHAnsi" w:hAnsiTheme="majorHAnsi"/>
          <w:i/>
          <w:color w:val="auto"/>
          <w:sz w:val="20"/>
          <w:szCs w:val="20"/>
        </w:rPr>
        <w:tab/>
      </w:r>
      <w:r w:rsidR="000E6A47">
        <w:rPr>
          <w:rFonts w:asciiTheme="majorHAnsi" w:hAnsiTheme="majorHAnsi"/>
          <w:i/>
          <w:color w:val="auto"/>
          <w:sz w:val="20"/>
          <w:szCs w:val="20"/>
        </w:rPr>
        <w:tab/>
      </w:r>
      <w:r w:rsidR="00476DB4">
        <w:rPr>
          <w:rFonts w:asciiTheme="majorHAnsi" w:hAnsiTheme="majorHAnsi"/>
          <w:i/>
          <w:color w:val="auto"/>
          <w:sz w:val="20"/>
          <w:szCs w:val="20"/>
        </w:rPr>
        <w:t xml:space="preserve">       </w:t>
      </w:r>
      <w:r w:rsidRPr="00E81B48">
        <w:rPr>
          <w:rFonts w:asciiTheme="majorHAnsi" w:hAnsiTheme="majorHAnsi"/>
          <w:b/>
          <w:color w:val="auto"/>
          <w:sz w:val="20"/>
          <w:szCs w:val="20"/>
        </w:rPr>
        <w:t>December 2018 – May 2019</w:t>
      </w:r>
    </w:p>
    <w:p w14:paraId="24B59F6E" w14:textId="220962E3" w:rsidR="00CD774B" w:rsidRPr="00E81B48" w:rsidRDefault="00CD774B" w:rsidP="00CD774B">
      <w:pPr>
        <w:rPr>
          <w:rFonts w:asciiTheme="majorHAnsi" w:hAnsiTheme="majorHAnsi"/>
          <w:i/>
          <w:color w:val="auto"/>
          <w:sz w:val="20"/>
          <w:szCs w:val="20"/>
        </w:rPr>
      </w:pPr>
      <w:r w:rsidRPr="00E81B48">
        <w:rPr>
          <w:rFonts w:asciiTheme="majorHAnsi" w:hAnsiTheme="majorHAnsi"/>
          <w:i/>
          <w:color w:val="auto"/>
          <w:sz w:val="20"/>
          <w:szCs w:val="20"/>
        </w:rPr>
        <w:t xml:space="preserve">News Writer, Life and Style </w:t>
      </w:r>
      <w:r w:rsidR="00E81B48">
        <w:rPr>
          <w:rFonts w:asciiTheme="majorHAnsi" w:hAnsiTheme="majorHAnsi"/>
          <w:i/>
          <w:color w:val="auto"/>
          <w:sz w:val="20"/>
          <w:szCs w:val="20"/>
        </w:rPr>
        <w:t>W</w:t>
      </w:r>
      <w:r w:rsidRPr="00E81B48">
        <w:rPr>
          <w:rFonts w:asciiTheme="majorHAnsi" w:hAnsiTheme="majorHAnsi"/>
          <w:i/>
          <w:color w:val="auto"/>
          <w:sz w:val="20"/>
          <w:szCs w:val="20"/>
        </w:rPr>
        <w:t xml:space="preserve">riter, Arts and Culture </w:t>
      </w:r>
      <w:r w:rsidR="00E81B48">
        <w:rPr>
          <w:rFonts w:asciiTheme="majorHAnsi" w:hAnsiTheme="majorHAnsi"/>
          <w:i/>
          <w:color w:val="auto"/>
          <w:sz w:val="20"/>
          <w:szCs w:val="20"/>
        </w:rPr>
        <w:t>R</w:t>
      </w:r>
      <w:r w:rsidRPr="00E81B48">
        <w:rPr>
          <w:rFonts w:asciiTheme="majorHAnsi" w:hAnsiTheme="majorHAnsi"/>
          <w:i/>
          <w:color w:val="auto"/>
          <w:sz w:val="20"/>
          <w:szCs w:val="20"/>
        </w:rPr>
        <w:t>eporter</w:t>
      </w:r>
    </w:p>
    <w:p w14:paraId="66B1FDAD" w14:textId="63BCEA0C" w:rsidR="00CD774B" w:rsidRPr="00E81B48" w:rsidRDefault="00CD774B" w:rsidP="00CD774B">
      <w:pPr>
        <w:pStyle w:val="ListParagraph"/>
        <w:numPr>
          <w:ilvl w:val="0"/>
          <w:numId w:val="1"/>
        </w:numPr>
        <w:contextualSpacing w:val="0"/>
        <w:rPr>
          <w:rFonts w:asciiTheme="majorHAnsi" w:hAnsiTheme="majorHAnsi"/>
          <w:color w:val="auto"/>
          <w:sz w:val="20"/>
          <w:szCs w:val="20"/>
        </w:rPr>
      </w:pPr>
      <w:r w:rsidRPr="00E81B48">
        <w:rPr>
          <w:rFonts w:asciiTheme="majorHAnsi" w:hAnsiTheme="majorHAnsi"/>
          <w:sz w:val="20"/>
          <w:szCs w:val="20"/>
        </w:rPr>
        <w:t xml:space="preserve">Received </w:t>
      </w:r>
      <w:r w:rsidR="00E81B48">
        <w:rPr>
          <w:rFonts w:asciiTheme="majorHAnsi" w:hAnsiTheme="majorHAnsi"/>
          <w:sz w:val="20"/>
          <w:szCs w:val="20"/>
        </w:rPr>
        <w:t>T</w:t>
      </w:r>
      <w:r w:rsidRPr="00E81B48">
        <w:rPr>
          <w:rFonts w:asciiTheme="majorHAnsi" w:hAnsiTheme="majorHAnsi"/>
          <w:i/>
          <w:sz w:val="20"/>
          <w:szCs w:val="20"/>
        </w:rPr>
        <w:t xml:space="preserve">he Meridian: </w:t>
      </w:r>
      <w:r w:rsidRPr="00E81B48">
        <w:rPr>
          <w:rFonts w:asciiTheme="majorHAnsi" w:hAnsiTheme="majorHAnsi"/>
          <w:sz w:val="20"/>
          <w:szCs w:val="20"/>
        </w:rPr>
        <w:t xml:space="preserve">The Student voice of Lehman College award for outstanding performance as a staff writer for the college’s newspaper.  </w:t>
      </w:r>
    </w:p>
    <w:p w14:paraId="555DB0F6" w14:textId="77777777" w:rsidR="00CD774B" w:rsidRPr="00E81B48" w:rsidRDefault="00CD774B" w:rsidP="00CD774B">
      <w:pPr>
        <w:pStyle w:val="ListParagraph"/>
        <w:numPr>
          <w:ilvl w:val="0"/>
          <w:numId w:val="1"/>
        </w:numPr>
        <w:contextualSpacing w:val="0"/>
        <w:rPr>
          <w:rFonts w:asciiTheme="majorHAnsi" w:hAnsiTheme="majorHAnsi"/>
          <w:color w:val="auto"/>
          <w:sz w:val="20"/>
          <w:szCs w:val="20"/>
        </w:rPr>
      </w:pPr>
      <w:r w:rsidRPr="00E81B48">
        <w:rPr>
          <w:rFonts w:asciiTheme="majorHAnsi" w:hAnsiTheme="majorHAnsi"/>
          <w:color w:val="auto"/>
          <w:sz w:val="20"/>
          <w:szCs w:val="20"/>
        </w:rPr>
        <w:t>Completed timely drafts for the News, Life &amp; Style, and Arts &amp; Culture section of the newsp</w:t>
      </w:r>
      <w:r w:rsidR="00FD1268" w:rsidRPr="00E81B48">
        <w:rPr>
          <w:rFonts w:asciiTheme="majorHAnsi" w:hAnsiTheme="majorHAnsi"/>
          <w:color w:val="auto"/>
          <w:sz w:val="20"/>
          <w:szCs w:val="20"/>
        </w:rPr>
        <w:t>aper by publishing and submitting</w:t>
      </w:r>
      <w:r w:rsidRPr="00E81B48">
        <w:rPr>
          <w:rFonts w:asciiTheme="majorHAnsi" w:hAnsiTheme="majorHAnsi"/>
          <w:color w:val="auto"/>
          <w:sz w:val="20"/>
          <w:szCs w:val="20"/>
        </w:rPr>
        <w:t xml:space="preserve"> multimedia stories for print after attending events, gathering research, and verifying factual information. </w:t>
      </w:r>
    </w:p>
    <w:p w14:paraId="065AA26A" w14:textId="5D2369C4" w:rsidR="00CD774B" w:rsidRPr="00E81B48" w:rsidRDefault="00CD774B" w:rsidP="00CD774B">
      <w:pPr>
        <w:pStyle w:val="ListParagraph"/>
        <w:numPr>
          <w:ilvl w:val="0"/>
          <w:numId w:val="1"/>
        </w:numPr>
        <w:contextualSpacing w:val="0"/>
        <w:rPr>
          <w:rFonts w:asciiTheme="majorHAnsi" w:hAnsiTheme="majorHAnsi"/>
          <w:color w:val="auto"/>
          <w:sz w:val="20"/>
          <w:szCs w:val="20"/>
        </w:rPr>
      </w:pPr>
      <w:r w:rsidRPr="00E81B48">
        <w:rPr>
          <w:rFonts w:asciiTheme="majorHAnsi" w:hAnsiTheme="majorHAnsi"/>
          <w:sz w:val="20"/>
          <w:szCs w:val="20"/>
        </w:rPr>
        <w:t xml:space="preserve">Attended weekly editorial meetings, sub-edited articles, and fact-checked data using </w:t>
      </w:r>
      <w:r w:rsidRPr="00E81B48">
        <w:rPr>
          <w:rFonts w:asciiTheme="majorHAnsi" w:hAnsiTheme="majorHAnsi"/>
          <w:color w:val="0D1212"/>
          <w:sz w:val="20"/>
          <w:szCs w:val="20"/>
          <w:shd w:val="clear" w:color="auto" w:fill="FFFFFF"/>
        </w:rPr>
        <w:t>NYC Open Data statistics and NYC.gov.</w:t>
      </w:r>
    </w:p>
    <w:p w14:paraId="5E157633" w14:textId="77777777" w:rsidR="00CD774B" w:rsidRPr="00E81B48" w:rsidRDefault="00CD774B" w:rsidP="00CD774B">
      <w:pPr>
        <w:pStyle w:val="ListParagraph"/>
        <w:numPr>
          <w:ilvl w:val="0"/>
          <w:numId w:val="1"/>
        </w:numPr>
        <w:contextualSpacing w:val="0"/>
        <w:rPr>
          <w:rFonts w:asciiTheme="majorHAnsi" w:hAnsiTheme="majorHAnsi"/>
          <w:color w:val="auto"/>
          <w:sz w:val="20"/>
          <w:szCs w:val="20"/>
        </w:rPr>
      </w:pPr>
      <w:r w:rsidRPr="00E81B48">
        <w:rPr>
          <w:rFonts w:asciiTheme="majorHAnsi" w:hAnsiTheme="majorHAnsi"/>
          <w:sz w:val="20"/>
          <w:szCs w:val="20"/>
        </w:rPr>
        <w:t xml:space="preserve">Highlights included an exclusive front page story covering </w:t>
      </w:r>
      <w:r w:rsidRPr="00E81B48">
        <w:rPr>
          <w:rFonts w:asciiTheme="majorHAnsi" w:hAnsiTheme="majorHAnsi"/>
          <w:color w:val="0D1212"/>
          <w:sz w:val="20"/>
          <w:szCs w:val="20"/>
          <w:shd w:val="clear" w:color="auto" w:fill="FFFFFF"/>
        </w:rPr>
        <w:t>New York City Mayor Bill de Blasio’s ten-year plan for the city</w:t>
      </w:r>
      <w:r w:rsidR="00FD1268" w:rsidRPr="00E81B48">
        <w:rPr>
          <w:rFonts w:asciiTheme="majorHAnsi" w:hAnsiTheme="majorHAnsi"/>
          <w:color w:val="0D1212"/>
          <w:sz w:val="20"/>
          <w:szCs w:val="20"/>
          <w:shd w:val="clear" w:color="auto" w:fill="FFFFFF"/>
        </w:rPr>
        <w:t>’s</w:t>
      </w:r>
      <w:r w:rsidRPr="00E81B48">
        <w:rPr>
          <w:rFonts w:asciiTheme="majorHAnsi" w:hAnsiTheme="majorHAnsi"/>
          <w:color w:val="0D1212"/>
          <w:sz w:val="20"/>
          <w:szCs w:val="20"/>
          <w:shd w:val="clear" w:color="auto" w:fill="FFFFFF"/>
        </w:rPr>
        <w:t xml:space="preserve"> fiscal year 2020.</w:t>
      </w:r>
    </w:p>
    <w:p w14:paraId="78647D7B" w14:textId="77777777" w:rsidR="00CD774B" w:rsidRPr="00E81B48" w:rsidRDefault="00CD774B" w:rsidP="00CD774B">
      <w:pPr>
        <w:pStyle w:val="ListParagraph"/>
        <w:numPr>
          <w:ilvl w:val="0"/>
          <w:numId w:val="1"/>
        </w:numPr>
        <w:contextualSpacing w:val="0"/>
        <w:rPr>
          <w:rFonts w:asciiTheme="majorHAnsi" w:hAnsiTheme="majorHAnsi"/>
          <w:color w:val="auto"/>
          <w:sz w:val="20"/>
          <w:szCs w:val="20"/>
        </w:rPr>
      </w:pPr>
      <w:r w:rsidRPr="00E81B48">
        <w:rPr>
          <w:rFonts w:asciiTheme="majorHAnsi" w:hAnsiTheme="majorHAnsi"/>
          <w:color w:val="auto"/>
          <w:sz w:val="20"/>
          <w:szCs w:val="20"/>
        </w:rPr>
        <w:t>Published three</w:t>
      </w:r>
      <w:r w:rsidRPr="00E81B48">
        <w:rPr>
          <w:rFonts w:asciiTheme="majorHAnsi" w:hAnsiTheme="majorHAnsi"/>
          <w:sz w:val="20"/>
          <w:szCs w:val="20"/>
        </w:rPr>
        <w:t xml:space="preserve"> front page</w:t>
      </w:r>
      <w:r w:rsidRPr="00E81B48">
        <w:rPr>
          <w:rFonts w:asciiTheme="majorHAnsi" w:hAnsiTheme="majorHAnsi"/>
          <w:color w:val="auto"/>
          <w:sz w:val="20"/>
          <w:szCs w:val="20"/>
        </w:rPr>
        <w:t xml:space="preserve"> articles on topics related to Lehman students such as, a Lehman professor allegedly trying to burn down the Cathedral, how new student fees will stress students, and Lehman students protesting the MTA fare hike.   </w:t>
      </w:r>
    </w:p>
    <w:p w14:paraId="5D555953" w14:textId="77777777" w:rsidR="00E81B48" w:rsidRDefault="00E81B48" w:rsidP="00CD774B">
      <w:pPr>
        <w:rPr>
          <w:rFonts w:asciiTheme="majorHAnsi" w:hAnsiTheme="majorHAnsi"/>
          <w:b/>
          <w:color w:val="auto"/>
          <w:sz w:val="20"/>
          <w:szCs w:val="20"/>
        </w:rPr>
      </w:pPr>
    </w:p>
    <w:p w14:paraId="422EDAA9" w14:textId="74E04D0F" w:rsidR="00CD774B" w:rsidRPr="00E81B48" w:rsidRDefault="00CD774B" w:rsidP="00476DB4">
      <w:pPr>
        <w:rPr>
          <w:rFonts w:asciiTheme="majorHAnsi" w:hAnsiTheme="majorHAnsi"/>
          <w:b/>
          <w:color w:val="auto"/>
          <w:sz w:val="20"/>
          <w:szCs w:val="20"/>
        </w:rPr>
      </w:pPr>
      <w:r w:rsidRPr="00E81B48">
        <w:rPr>
          <w:rFonts w:asciiTheme="majorHAnsi" w:hAnsiTheme="majorHAnsi"/>
          <w:b/>
          <w:color w:val="auto"/>
          <w:sz w:val="20"/>
          <w:szCs w:val="20"/>
        </w:rPr>
        <w:t xml:space="preserve">The Bronx Journal Online Publication, </w:t>
      </w:r>
      <w:r w:rsidRPr="00E81B48">
        <w:rPr>
          <w:rFonts w:asciiTheme="majorHAnsi" w:hAnsiTheme="majorHAnsi"/>
          <w:i/>
          <w:color w:val="auto"/>
          <w:sz w:val="20"/>
          <w:szCs w:val="20"/>
        </w:rPr>
        <w:t>Bronx, NY</w:t>
      </w:r>
      <w:r w:rsidRPr="00E81B48">
        <w:rPr>
          <w:rFonts w:asciiTheme="majorHAnsi" w:hAnsiTheme="majorHAnsi"/>
          <w:i/>
          <w:color w:val="auto"/>
          <w:sz w:val="20"/>
          <w:szCs w:val="20"/>
        </w:rPr>
        <w:tab/>
      </w:r>
      <w:r w:rsidRPr="00E81B48">
        <w:rPr>
          <w:rFonts w:asciiTheme="majorHAnsi" w:hAnsiTheme="majorHAnsi"/>
          <w:i/>
          <w:color w:val="auto"/>
          <w:sz w:val="20"/>
          <w:szCs w:val="20"/>
        </w:rPr>
        <w:tab/>
        <w:t xml:space="preserve">         </w:t>
      </w:r>
      <w:r w:rsidR="000E6A47">
        <w:rPr>
          <w:rFonts w:asciiTheme="majorHAnsi" w:hAnsiTheme="majorHAnsi"/>
          <w:i/>
          <w:color w:val="auto"/>
          <w:sz w:val="20"/>
          <w:szCs w:val="20"/>
        </w:rPr>
        <w:tab/>
      </w:r>
      <w:r w:rsidR="000E6A47">
        <w:rPr>
          <w:rFonts w:asciiTheme="majorHAnsi" w:hAnsiTheme="majorHAnsi"/>
          <w:i/>
          <w:color w:val="auto"/>
          <w:sz w:val="20"/>
          <w:szCs w:val="20"/>
        </w:rPr>
        <w:tab/>
      </w:r>
      <w:r w:rsidR="00476DB4">
        <w:rPr>
          <w:rFonts w:asciiTheme="majorHAnsi" w:hAnsiTheme="majorHAnsi"/>
          <w:i/>
          <w:color w:val="auto"/>
          <w:sz w:val="20"/>
          <w:szCs w:val="20"/>
        </w:rPr>
        <w:t xml:space="preserve">         </w:t>
      </w:r>
      <w:r w:rsidRPr="00E81B48">
        <w:rPr>
          <w:rFonts w:asciiTheme="majorHAnsi" w:hAnsiTheme="majorHAnsi"/>
          <w:b/>
          <w:color w:val="auto"/>
          <w:sz w:val="20"/>
          <w:szCs w:val="20"/>
        </w:rPr>
        <w:t>September 2017 – November 2018</w:t>
      </w:r>
    </w:p>
    <w:p w14:paraId="1A874C5B" w14:textId="77777777" w:rsidR="00CD774B" w:rsidRPr="00E81B48" w:rsidRDefault="00CD774B" w:rsidP="00CD774B">
      <w:pPr>
        <w:rPr>
          <w:rFonts w:asciiTheme="majorHAnsi" w:hAnsiTheme="majorHAnsi"/>
          <w:i/>
          <w:color w:val="auto"/>
          <w:sz w:val="20"/>
          <w:szCs w:val="20"/>
        </w:rPr>
      </w:pPr>
      <w:r w:rsidRPr="00E81B48">
        <w:rPr>
          <w:rFonts w:asciiTheme="majorHAnsi" w:hAnsiTheme="majorHAnsi"/>
          <w:i/>
          <w:color w:val="auto"/>
          <w:sz w:val="20"/>
          <w:szCs w:val="20"/>
        </w:rPr>
        <w:t>Arts and Culture Reporter</w:t>
      </w:r>
    </w:p>
    <w:p w14:paraId="5388F30F" w14:textId="77777777" w:rsidR="00CD774B" w:rsidRPr="00E81B48" w:rsidRDefault="00CD774B" w:rsidP="00CD774B">
      <w:pPr>
        <w:pStyle w:val="ListParagraph"/>
        <w:numPr>
          <w:ilvl w:val="0"/>
          <w:numId w:val="2"/>
        </w:numPr>
        <w:contextualSpacing w:val="0"/>
        <w:rPr>
          <w:rFonts w:asciiTheme="majorHAnsi" w:hAnsiTheme="majorHAnsi"/>
          <w:i/>
          <w:color w:val="auto"/>
          <w:sz w:val="20"/>
          <w:szCs w:val="20"/>
        </w:rPr>
      </w:pPr>
      <w:r w:rsidRPr="00E81B48">
        <w:rPr>
          <w:rFonts w:asciiTheme="majorHAnsi" w:hAnsiTheme="majorHAnsi"/>
          <w:color w:val="auto"/>
          <w:sz w:val="20"/>
          <w:szCs w:val="20"/>
        </w:rPr>
        <w:t>Identified and investigated community issues related to Arts and Culture.</w:t>
      </w:r>
    </w:p>
    <w:p w14:paraId="47E16289" w14:textId="77777777" w:rsidR="00CD774B" w:rsidRPr="00E81B48" w:rsidRDefault="00CD774B" w:rsidP="00CD774B">
      <w:pPr>
        <w:pStyle w:val="ListParagraph"/>
        <w:numPr>
          <w:ilvl w:val="0"/>
          <w:numId w:val="2"/>
        </w:numPr>
        <w:contextualSpacing w:val="0"/>
        <w:rPr>
          <w:rFonts w:asciiTheme="majorHAnsi" w:hAnsiTheme="majorHAnsi"/>
          <w:i/>
          <w:color w:val="auto"/>
          <w:sz w:val="20"/>
          <w:szCs w:val="20"/>
        </w:rPr>
      </w:pPr>
      <w:r w:rsidRPr="00E81B48">
        <w:rPr>
          <w:rFonts w:asciiTheme="majorHAnsi" w:hAnsiTheme="majorHAnsi"/>
          <w:color w:val="auto"/>
          <w:sz w:val="20"/>
          <w:szCs w:val="20"/>
        </w:rPr>
        <w:t xml:space="preserve">Pitched, wrote, and sub-edited stories for </w:t>
      </w:r>
      <w:r w:rsidRPr="00E81B48">
        <w:rPr>
          <w:rFonts w:asciiTheme="majorHAnsi" w:hAnsiTheme="majorHAnsi"/>
          <w:i/>
          <w:sz w:val="20"/>
          <w:szCs w:val="20"/>
        </w:rPr>
        <w:t>The Bronx Journal</w:t>
      </w:r>
      <w:r w:rsidRPr="00E81B48">
        <w:rPr>
          <w:rFonts w:asciiTheme="majorHAnsi" w:hAnsiTheme="majorHAnsi"/>
          <w:b/>
          <w:sz w:val="20"/>
          <w:szCs w:val="20"/>
        </w:rPr>
        <w:t xml:space="preserve"> </w:t>
      </w:r>
      <w:r w:rsidRPr="00E81B48">
        <w:rPr>
          <w:rFonts w:asciiTheme="majorHAnsi" w:hAnsiTheme="majorHAnsi"/>
          <w:sz w:val="20"/>
          <w:szCs w:val="20"/>
        </w:rPr>
        <w:t xml:space="preserve">digital publication. </w:t>
      </w:r>
    </w:p>
    <w:p w14:paraId="2C8E04AD" w14:textId="77777777" w:rsidR="00CD774B" w:rsidRPr="00E81B48" w:rsidRDefault="00CD774B" w:rsidP="00CD774B">
      <w:pPr>
        <w:pStyle w:val="ListParagraph"/>
        <w:numPr>
          <w:ilvl w:val="0"/>
          <w:numId w:val="2"/>
        </w:numPr>
        <w:contextualSpacing w:val="0"/>
        <w:rPr>
          <w:rFonts w:asciiTheme="majorHAnsi" w:hAnsiTheme="majorHAnsi"/>
          <w:i/>
          <w:color w:val="auto"/>
          <w:sz w:val="20"/>
          <w:szCs w:val="20"/>
        </w:rPr>
      </w:pPr>
      <w:r w:rsidRPr="00E81B48">
        <w:rPr>
          <w:rFonts w:asciiTheme="majorHAnsi" w:hAnsiTheme="majorHAnsi"/>
          <w:sz w:val="20"/>
          <w:szCs w:val="20"/>
        </w:rPr>
        <w:t xml:space="preserve">Attended weekly editorial meetings, and published three </w:t>
      </w:r>
      <w:r w:rsidRPr="00E81B48">
        <w:rPr>
          <w:rFonts w:asciiTheme="majorHAnsi" w:hAnsiTheme="majorHAnsi"/>
          <w:i/>
          <w:sz w:val="20"/>
          <w:szCs w:val="20"/>
        </w:rPr>
        <w:t xml:space="preserve">Arts and Culture </w:t>
      </w:r>
      <w:r w:rsidRPr="00E81B48">
        <w:rPr>
          <w:rFonts w:asciiTheme="majorHAnsi" w:hAnsiTheme="majorHAnsi"/>
          <w:sz w:val="20"/>
          <w:szCs w:val="20"/>
        </w:rPr>
        <w:t xml:space="preserve">articles regarding cultural events taking place in the Bronx such as, </w:t>
      </w:r>
      <w:r w:rsidRPr="00E81B48">
        <w:rPr>
          <w:rFonts w:asciiTheme="majorHAnsi" w:hAnsiTheme="majorHAnsi"/>
          <w:color w:val="auto"/>
          <w:sz w:val="20"/>
          <w:szCs w:val="20"/>
          <w:shd w:val="clear" w:color="auto" w:fill="FFFFFF"/>
        </w:rPr>
        <w:t xml:space="preserve">The New York Botanical Gardens hosting its annual Fiesta De Flores event and the influence of </w:t>
      </w:r>
      <w:proofErr w:type="spellStart"/>
      <w:r w:rsidRPr="00E81B48">
        <w:rPr>
          <w:rFonts w:asciiTheme="majorHAnsi" w:hAnsiTheme="majorHAnsi"/>
          <w:i/>
          <w:color w:val="auto"/>
          <w:sz w:val="20"/>
          <w:szCs w:val="20"/>
          <w:shd w:val="clear" w:color="auto" w:fill="FFFFFF"/>
        </w:rPr>
        <w:t>Poke’mon</w:t>
      </w:r>
      <w:proofErr w:type="spellEnd"/>
      <w:r w:rsidRPr="00E81B48">
        <w:rPr>
          <w:rFonts w:asciiTheme="majorHAnsi" w:hAnsiTheme="majorHAnsi"/>
          <w:color w:val="auto"/>
          <w:sz w:val="20"/>
          <w:szCs w:val="20"/>
          <w:shd w:val="clear" w:color="auto" w:fill="FFFFFF"/>
        </w:rPr>
        <w:t xml:space="preserve"> in the Bronx.</w:t>
      </w:r>
    </w:p>
    <w:p w14:paraId="5F5631B2" w14:textId="77777777" w:rsidR="00CD774B" w:rsidRPr="00E81B48" w:rsidRDefault="00CD774B" w:rsidP="00CD774B">
      <w:pPr>
        <w:pStyle w:val="ListParagraph"/>
        <w:numPr>
          <w:ilvl w:val="0"/>
          <w:numId w:val="2"/>
        </w:numPr>
        <w:contextualSpacing w:val="0"/>
        <w:rPr>
          <w:rFonts w:asciiTheme="majorHAnsi" w:hAnsiTheme="majorHAnsi"/>
          <w:i/>
          <w:color w:val="auto"/>
          <w:sz w:val="20"/>
          <w:szCs w:val="20"/>
        </w:rPr>
      </w:pPr>
      <w:r w:rsidRPr="00E81B48">
        <w:rPr>
          <w:rFonts w:asciiTheme="majorHAnsi" w:hAnsiTheme="majorHAnsi"/>
          <w:color w:val="auto"/>
          <w:sz w:val="20"/>
          <w:szCs w:val="20"/>
        </w:rPr>
        <w:t xml:space="preserve">Interviewed art curators, community officials, and Bronx residents on performing arts, food tasting, and art exhibitions for quality Arts and Cultural points of view. </w:t>
      </w:r>
    </w:p>
    <w:p w14:paraId="7F89FFDC" w14:textId="77777777" w:rsidR="00E81B48" w:rsidRDefault="00E81B48" w:rsidP="00CD774B">
      <w:pPr>
        <w:pBdr>
          <w:top w:val="none" w:sz="0" w:space="0" w:color="auto"/>
          <w:left w:val="none" w:sz="0" w:space="0" w:color="auto"/>
          <w:bottom w:val="single" w:sz="4" w:space="1" w:color="auto"/>
          <w:right w:val="none" w:sz="0" w:space="0" w:color="auto"/>
          <w:between w:val="none" w:sz="0" w:space="0" w:color="auto"/>
        </w:pBdr>
        <w:jc w:val="center"/>
        <w:rPr>
          <w:rFonts w:asciiTheme="majorHAnsi" w:hAnsiTheme="majorHAnsi"/>
          <w:b/>
          <w:color w:val="auto"/>
          <w:sz w:val="20"/>
          <w:szCs w:val="20"/>
        </w:rPr>
      </w:pPr>
    </w:p>
    <w:p w14:paraId="08BD5322" w14:textId="616BCC50" w:rsidR="00CD774B" w:rsidRPr="00E81B48" w:rsidRDefault="00CD774B" w:rsidP="00CD774B">
      <w:pPr>
        <w:pBdr>
          <w:top w:val="none" w:sz="0" w:space="0" w:color="auto"/>
          <w:left w:val="none" w:sz="0" w:space="0" w:color="auto"/>
          <w:bottom w:val="single" w:sz="4" w:space="1" w:color="auto"/>
          <w:right w:val="none" w:sz="0" w:space="0" w:color="auto"/>
          <w:between w:val="none" w:sz="0" w:space="0" w:color="auto"/>
        </w:pBdr>
        <w:jc w:val="center"/>
        <w:rPr>
          <w:rFonts w:asciiTheme="majorHAnsi" w:hAnsiTheme="majorHAnsi"/>
          <w:b/>
          <w:color w:val="auto"/>
          <w:sz w:val="20"/>
          <w:szCs w:val="20"/>
        </w:rPr>
      </w:pPr>
      <w:r w:rsidRPr="00E81B48">
        <w:rPr>
          <w:rFonts w:asciiTheme="majorHAnsi" w:hAnsiTheme="majorHAnsi"/>
          <w:b/>
          <w:color w:val="auto"/>
          <w:sz w:val="20"/>
          <w:szCs w:val="20"/>
        </w:rPr>
        <w:t>INTERNSHIP</w:t>
      </w:r>
    </w:p>
    <w:p w14:paraId="622AEE2E" w14:textId="68511704" w:rsidR="00CD774B" w:rsidRPr="00E81B48" w:rsidRDefault="00CD774B" w:rsidP="00CD774B">
      <w:pPr>
        <w:rPr>
          <w:rFonts w:asciiTheme="majorHAnsi" w:hAnsiTheme="majorHAnsi"/>
          <w:color w:val="auto"/>
          <w:sz w:val="20"/>
          <w:szCs w:val="20"/>
        </w:rPr>
      </w:pPr>
      <w:proofErr w:type="spellStart"/>
      <w:r w:rsidRPr="00E81B48">
        <w:rPr>
          <w:rFonts w:asciiTheme="majorHAnsi" w:hAnsiTheme="majorHAnsi"/>
          <w:b/>
          <w:color w:val="auto"/>
          <w:sz w:val="20"/>
          <w:szCs w:val="20"/>
        </w:rPr>
        <w:t>BronxNet</w:t>
      </w:r>
      <w:proofErr w:type="spellEnd"/>
      <w:r w:rsidRPr="00E81B48">
        <w:rPr>
          <w:rFonts w:asciiTheme="majorHAnsi" w:hAnsiTheme="majorHAnsi"/>
          <w:b/>
          <w:color w:val="auto"/>
          <w:sz w:val="20"/>
          <w:szCs w:val="20"/>
        </w:rPr>
        <w:t>,</w:t>
      </w:r>
      <w:r w:rsidRPr="00E81B48">
        <w:rPr>
          <w:rFonts w:asciiTheme="majorHAnsi" w:hAnsiTheme="majorHAnsi"/>
          <w:color w:val="auto"/>
          <w:sz w:val="20"/>
          <w:szCs w:val="20"/>
        </w:rPr>
        <w:t xml:space="preserve"> </w:t>
      </w:r>
      <w:r w:rsidRPr="00E81B48">
        <w:rPr>
          <w:rFonts w:asciiTheme="majorHAnsi" w:hAnsiTheme="majorHAnsi"/>
          <w:i/>
          <w:color w:val="auto"/>
          <w:sz w:val="20"/>
          <w:szCs w:val="20"/>
        </w:rPr>
        <w:t xml:space="preserve">Bronx, NY </w:t>
      </w:r>
      <w:r w:rsidRPr="00E81B48">
        <w:rPr>
          <w:rFonts w:asciiTheme="majorHAnsi" w:hAnsiTheme="majorHAnsi"/>
          <w:color w:val="auto"/>
          <w:sz w:val="20"/>
          <w:szCs w:val="20"/>
        </w:rPr>
        <w:tab/>
      </w:r>
      <w:r w:rsidRPr="00E81B48">
        <w:rPr>
          <w:rFonts w:asciiTheme="majorHAnsi" w:hAnsiTheme="majorHAnsi"/>
          <w:color w:val="auto"/>
          <w:sz w:val="20"/>
          <w:szCs w:val="20"/>
        </w:rPr>
        <w:tab/>
      </w:r>
      <w:r w:rsidRPr="00E81B48">
        <w:rPr>
          <w:rFonts w:asciiTheme="majorHAnsi" w:hAnsiTheme="majorHAnsi"/>
          <w:color w:val="auto"/>
          <w:sz w:val="20"/>
          <w:szCs w:val="20"/>
        </w:rPr>
        <w:tab/>
      </w:r>
      <w:r w:rsidRPr="00E81B48">
        <w:rPr>
          <w:rFonts w:asciiTheme="majorHAnsi" w:hAnsiTheme="majorHAnsi"/>
          <w:color w:val="auto"/>
          <w:sz w:val="20"/>
          <w:szCs w:val="20"/>
        </w:rPr>
        <w:tab/>
        <w:t xml:space="preserve">                                                    </w:t>
      </w:r>
      <w:r w:rsidR="000E6A47">
        <w:rPr>
          <w:rFonts w:asciiTheme="majorHAnsi" w:hAnsiTheme="majorHAnsi"/>
          <w:color w:val="auto"/>
          <w:sz w:val="20"/>
          <w:szCs w:val="20"/>
        </w:rPr>
        <w:tab/>
      </w:r>
      <w:r w:rsidR="000E6A47">
        <w:rPr>
          <w:rFonts w:asciiTheme="majorHAnsi" w:hAnsiTheme="majorHAnsi"/>
          <w:color w:val="auto"/>
          <w:sz w:val="20"/>
          <w:szCs w:val="20"/>
        </w:rPr>
        <w:tab/>
      </w:r>
      <w:r w:rsidR="00476DB4">
        <w:rPr>
          <w:rFonts w:asciiTheme="majorHAnsi" w:hAnsiTheme="majorHAnsi"/>
          <w:color w:val="auto"/>
          <w:sz w:val="20"/>
          <w:szCs w:val="20"/>
        </w:rPr>
        <w:t xml:space="preserve">      </w:t>
      </w:r>
      <w:r w:rsidRPr="00E81B48">
        <w:rPr>
          <w:rFonts w:asciiTheme="majorHAnsi" w:hAnsiTheme="majorHAnsi"/>
          <w:b/>
          <w:color w:val="auto"/>
          <w:sz w:val="20"/>
          <w:szCs w:val="20"/>
        </w:rPr>
        <w:t>June 2018 – December 2018</w:t>
      </w:r>
    </w:p>
    <w:p w14:paraId="240048B5" w14:textId="77777777" w:rsidR="00CD774B" w:rsidRPr="00E81B48" w:rsidRDefault="00CD774B" w:rsidP="00CD774B">
      <w:pPr>
        <w:rPr>
          <w:rFonts w:asciiTheme="majorHAnsi" w:hAnsiTheme="majorHAnsi"/>
          <w:color w:val="auto"/>
          <w:sz w:val="20"/>
          <w:szCs w:val="20"/>
        </w:rPr>
      </w:pPr>
      <w:r w:rsidRPr="00E81B48">
        <w:rPr>
          <w:rFonts w:asciiTheme="majorHAnsi" w:hAnsiTheme="majorHAnsi"/>
          <w:i/>
          <w:color w:val="auto"/>
          <w:sz w:val="20"/>
          <w:szCs w:val="20"/>
        </w:rPr>
        <w:t>Reporting Intern</w:t>
      </w:r>
      <w:r w:rsidRPr="00E81B48">
        <w:rPr>
          <w:rFonts w:asciiTheme="majorHAnsi" w:hAnsiTheme="majorHAnsi"/>
          <w:color w:val="auto"/>
          <w:sz w:val="20"/>
          <w:szCs w:val="20"/>
        </w:rPr>
        <w:t xml:space="preserve"> </w:t>
      </w:r>
    </w:p>
    <w:p w14:paraId="39F2141B" w14:textId="441155EC" w:rsidR="00CD774B" w:rsidRPr="00E81B48" w:rsidRDefault="00CD774B" w:rsidP="00CD774B">
      <w:pPr>
        <w:pStyle w:val="ListParagraph"/>
        <w:numPr>
          <w:ilvl w:val="0"/>
          <w:numId w:val="3"/>
        </w:numPr>
        <w:contextualSpacing w:val="0"/>
        <w:rPr>
          <w:rFonts w:asciiTheme="majorHAnsi" w:hAnsiTheme="majorHAnsi"/>
          <w:color w:val="auto"/>
          <w:sz w:val="20"/>
          <w:szCs w:val="20"/>
        </w:rPr>
      </w:pPr>
      <w:r w:rsidRPr="00E81B48">
        <w:rPr>
          <w:rFonts w:asciiTheme="majorHAnsi" w:hAnsiTheme="majorHAnsi"/>
          <w:color w:val="auto"/>
          <w:sz w:val="20"/>
          <w:szCs w:val="20"/>
        </w:rPr>
        <w:t xml:space="preserve">Produced news stories by way of field reporting, and script writing, with attention to </w:t>
      </w:r>
      <w:proofErr w:type="spellStart"/>
      <w:r w:rsidRPr="00E81B48">
        <w:rPr>
          <w:rFonts w:asciiTheme="majorHAnsi" w:hAnsiTheme="majorHAnsi"/>
          <w:color w:val="auto"/>
          <w:sz w:val="20"/>
          <w:szCs w:val="20"/>
        </w:rPr>
        <w:t>BronxNet’s</w:t>
      </w:r>
      <w:proofErr w:type="spellEnd"/>
      <w:r w:rsidRPr="00E81B48">
        <w:rPr>
          <w:rFonts w:asciiTheme="majorHAnsi" w:hAnsiTheme="majorHAnsi"/>
          <w:color w:val="auto"/>
          <w:sz w:val="20"/>
          <w:szCs w:val="20"/>
        </w:rPr>
        <w:t xml:space="preserve"> package time limit which was 2:00 minutes or under for completed packages. Repackaged content for producers and videographers.  </w:t>
      </w:r>
      <w:r w:rsidR="001078D4">
        <w:rPr>
          <w:rFonts w:asciiTheme="majorHAnsi" w:hAnsiTheme="majorHAnsi"/>
          <w:color w:val="auto"/>
          <w:sz w:val="20"/>
          <w:szCs w:val="20"/>
        </w:rPr>
        <w:t>T</w:t>
      </w:r>
      <w:r w:rsidRPr="00E81B48">
        <w:rPr>
          <w:rFonts w:asciiTheme="majorHAnsi" w:hAnsiTheme="majorHAnsi"/>
          <w:color w:val="auto"/>
          <w:sz w:val="20"/>
          <w:szCs w:val="20"/>
        </w:rPr>
        <w:t xml:space="preserve">ranscribed voice overs for news packages without an assigned reporter which amplified the company’s online publication. </w:t>
      </w:r>
    </w:p>
    <w:p w14:paraId="16FA2D2C" w14:textId="49C0AD02" w:rsidR="00CD774B" w:rsidRPr="00E81B48" w:rsidRDefault="00CD774B" w:rsidP="00CD774B">
      <w:pPr>
        <w:pStyle w:val="ListParagraph"/>
        <w:numPr>
          <w:ilvl w:val="0"/>
          <w:numId w:val="3"/>
        </w:numPr>
        <w:jc w:val="both"/>
        <w:rPr>
          <w:rFonts w:asciiTheme="majorHAnsi" w:hAnsiTheme="majorHAnsi"/>
          <w:color w:val="auto"/>
          <w:sz w:val="20"/>
          <w:szCs w:val="20"/>
        </w:rPr>
      </w:pPr>
      <w:r w:rsidRPr="00E81B48">
        <w:rPr>
          <w:rFonts w:asciiTheme="majorHAnsi" w:hAnsiTheme="majorHAnsi"/>
          <w:color w:val="auto"/>
          <w:sz w:val="20"/>
          <w:szCs w:val="20"/>
        </w:rPr>
        <w:t xml:space="preserve">Interviewed key stakeholders including politicians, council members, and community officials about civic affairs such as, economic opportunities for Bronx residents, NYCHA town hall - state of Emergency meeting, </w:t>
      </w:r>
      <w:r w:rsidR="001078D4" w:rsidRPr="00E81B48">
        <w:rPr>
          <w:rFonts w:asciiTheme="majorHAnsi" w:hAnsiTheme="majorHAnsi"/>
          <w:color w:val="auto"/>
          <w:sz w:val="20"/>
          <w:szCs w:val="20"/>
        </w:rPr>
        <w:t>as well as</w:t>
      </w:r>
      <w:r w:rsidRPr="00E81B48">
        <w:rPr>
          <w:rFonts w:asciiTheme="majorHAnsi" w:hAnsiTheme="majorHAnsi"/>
          <w:color w:val="auto"/>
          <w:sz w:val="20"/>
          <w:szCs w:val="20"/>
        </w:rPr>
        <w:t xml:space="preserve"> August is Breast Feeding Awareness month and the value of promoting and supporting breastfeeding practices. </w:t>
      </w:r>
    </w:p>
    <w:p w14:paraId="16A3B0E7" w14:textId="77777777" w:rsidR="00CD774B" w:rsidRPr="00E81B48" w:rsidRDefault="00CD774B" w:rsidP="00CD774B">
      <w:pPr>
        <w:pStyle w:val="ListParagraph"/>
        <w:numPr>
          <w:ilvl w:val="0"/>
          <w:numId w:val="3"/>
        </w:numPr>
        <w:rPr>
          <w:rFonts w:asciiTheme="majorHAnsi" w:hAnsiTheme="majorHAnsi"/>
          <w:color w:val="auto"/>
          <w:sz w:val="20"/>
          <w:szCs w:val="20"/>
        </w:rPr>
      </w:pPr>
      <w:r w:rsidRPr="00E81B48">
        <w:rPr>
          <w:rFonts w:asciiTheme="majorHAnsi" w:hAnsiTheme="majorHAnsi"/>
          <w:color w:val="auto"/>
          <w:sz w:val="20"/>
          <w:szCs w:val="20"/>
        </w:rPr>
        <w:t xml:space="preserve">Mastered </w:t>
      </w:r>
      <w:proofErr w:type="spellStart"/>
      <w:r w:rsidRPr="00E81B48">
        <w:rPr>
          <w:rFonts w:asciiTheme="majorHAnsi" w:hAnsiTheme="majorHAnsi"/>
          <w:color w:val="auto"/>
          <w:sz w:val="20"/>
          <w:szCs w:val="20"/>
        </w:rPr>
        <w:t>BronxNet’s</w:t>
      </w:r>
      <w:proofErr w:type="spellEnd"/>
      <w:r w:rsidRPr="00E81B48">
        <w:rPr>
          <w:rFonts w:asciiTheme="majorHAnsi" w:hAnsiTheme="majorHAnsi"/>
          <w:color w:val="auto"/>
          <w:sz w:val="20"/>
          <w:szCs w:val="20"/>
        </w:rPr>
        <w:t xml:space="preserve"> on-air uniform closing which is, “Reporting for </w:t>
      </w:r>
      <w:proofErr w:type="spellStart"/>
      <w:r w:rsidRPr="00E81B48">
        <w:rPr>
          <w:rFonts w:asciiTheme="majorHAnsi" w:hAnsiTheme="majorHAnsi"/>
          <w:color w:val="auto"/>
          <w:sz w:val="20"/>
          <w:szCs w:val="20"/>
        </w:rPr>
        <w:t>BronxNet</w:t>
      </w:r>
      <w:proofErr w:type="spellEnd"/>
      <w:r w:rsidRPr="00E81B48">
        <w:rPr>
          <w:rFonts w:asciiTheme="majorHAnsi" w:hAnsiTheme="majorHAnsi"/>
          <w:color w:val="auto"/>
          <w:sz w:val="20"/>
          <w:szCs w:val="20"/>
        </w:rPr>
        <w:t xml:space="preserve">,”followed by my first and last name; while field reporting. Studied the significance of creating, “stand ups and closings,” and identifying what is good B-Roll. Well-rounded in information stand-ups, bridge stand ups, and scene setting stand ups. </w:t>
      </w:r>
    </w:p>
    <w:p w14:paraId="20C63F13" w14:textId="77777777" w:rsidR="00CD774B" w:rsidRPr="00E81B48" w:rsidRDefault="00CD774B" w:rsidP="00CD774B">
      <w:pPr>
        <w:pStyle w:val="ListParagraph"/>
        <w:contextualSpacing w:val="0"/>
        <w:rPr>
          <w:rFonts w:asciiTheme="majorHAnsi" w:hAnsiTheme="majorHAnsi"/>
          <w:color w:val="auto"/>
          <w:sz w:val="20"/>
          <w:szCs w:val="20"/>
        </w:rPr>
      </w:pPr>
    </w:p>
    <w:p w14:paraId="706E755F" w14:textId="1389E64A" w:rsidR="00CD774B" w:rsidRPr="00E81B48" w:rsidRDefault="00CD774B" w:rsidP="00CD774B">
      <w:pPr>
        <w:rPr>
          <w:rFonts w:asciiTheme="majorHAnsi" w:hAnsiTheme="majorHAnsi"/>
          <w:b/>
          <w:color w:val="auto"/>
          <w:sz w:val="20"/>
          <w:szCs w:val="20"/>
        </w:rPr>
      </w:pPr>
      <w:r w:rsidRPr="00E81B48">
        <w:rPr>
          <w:rFonts w:asciiTheme="majorHAnsi" w:hAnsiTheme="majorHAnsi"/>
          <w:b/>
          <w:color w:val="auto"/>
          <w:sz w:val="20"/>
          <w:szCs w:val="20"/>
        </w:rPr>
        <w:t xml:space="preserve">WHCR 90.3 FM, </w:t>
      </w:r>
      <w:r w:rsidRPr="00E81B48">
        <w:rPr>
          <w:rFonts w:asciiTheme="majorHAnsi" w:hAnsiTheme="majorHAnsi"/>
          <w:i/>
          <w:color w:val="auto"/>
          <w:sz w:val="20"/>
          <w:szCs w:val="20"/>
        </w:rPr>
        <w:t>New York, NY</w:t>
      </w:r>
      <w:r w:rsidRPr="00E81B48">
        <w:rPr>
          <w:rFonts w:asciiTheme="majorHAnsi" w:hAnsiTheme="majorHAnsi"/>
          <w:i/>
          <w:color w:val="auto"/>
          <w:sz w:val="20"/>
          <w:szCs w:val="20"/>
        </w:rPr>
        <w:tab/>
      </w:r>
      <w:r w:rsidRPr="00E81B48">
        <w:rPr>
          <w:rFonts w:asciiTheme="majorHAnsi" w:hAnsiTheme="majorHAnsi"/>
          <w:i/>
          <w:color w:val="auto"/>
          <w:sz w:val="20"/>
          <w:szCs w:val="20"/>
        </w:rPr>
        <w:tab/>
      </w:r>
      <w:r w:rsidRPr="00E81B48">
        <w:rPr>
          <w:rFonts w:asciiTheme="majorHAnsi" w:hAnsiTheme="majorHAnsi"/>
          <w:i/>
          <w:color w:val="auto"/>
          <w:sz w:val="20"/>
          <w:szCs w:val="20"/>
        </w:rPr>
        <w:tab/>
      </w:r>
      <w:r w:rsidRPr="00E81B48">
        <w:rPr>
          <w:rFonts w:asciiTheme="majorHAnsi" w:hAnsiTheme="majorHAnsi"/>
          <w:i/>
          <w:color w:val="auto"/>
          <w:sz w:val="20"/>
          <w:szCs w:val="20"/>
        </w:rPr>
        <w:tab/>
      </w:r>
      <w:r w:rsidRPr="00E81B48">
        <w:rPr>
          <w:rFonts w:asciiTheme="majorHAnsi" w:hAnsiTheme="majorHAnsi"/>
          <w:i/>
          <w:color w:val="auto"/>
          <w:sz w:val="20"/>
          <w:szCs w:val="20"/>
        </w:rPr>
        <w:tab/>
        <w:t xml:space="preserve">                   </w:t>
      </w:r>
      <w:r w:rsidR="000E6A47">
        <w:rPr>
          <w:rFonts w:asciiTheme="majorHAnsi" w:hAnsiTheme="majorHAnsi"/>
          <w:i/>
          <w:color w:val="auto"/>
          <w:sz w:val="20"/>
          <w:szCs w:val="20"/>
        </w:rPr>
        <w:tab/>
      </w:r>
      <w:r w:rsidR="000E6A47">
        <w:rPr>
          <w:rFonts w:asciiTheme="majorHAnsi" w:hAnsiTheme="majorHAnsi"/>
          <w:i/>
          <w:color w:val="auto"/>
          <w:sz w:val="20"/>
          <w:szCs w:val="20"/>
        </w:rPr>
        <w:tab/>
      </w:r>
      <w:r w:rsidR="00476DB4">
        <w:rPr>
          <w:rFonts w:asciiTheme="majorHAnsi" w:hAnsiTheme="majorHAnsi"/>
          <w:i/>
          <w:color w:val="auto"/>
          <w:sz w:val="20"/>
          <w:szCs w:val="20"/>
        </w:rPr>
        <w:t xml:space="preserve">      </w:t>
      </w:r>
      <w:r w:rsidRPr="00E81B48">
        <w:rPr>
          <w:rFonts w:asciiTheme="majorHAnsi" w:hAnsiTheme="majorHAnsi"/>
          <w:b/>
          <w:color w:val="auto"/>
          <w:sz w:val="20"/>
          <w:szCs w:val="20"/>
        </w:rPr>
        <w:t>June 2014 – December 2016</w:t>
      </w:r>
    </w:p>
    <w:p w14:paraId="5899A390" w14:textId="77777777" w:rsidR="00CD774B" w:rsidRPr="00E81B48" w:rsidRDefault="00CD774B" w:rsidP="00CD774B">
      <w:pPr>
        <w:rPr>
          <w:rFonts w:asciiTheme="majorHAnsi" w:hAnsiTheme="majorHAnsi"/>
          <w:i/>
          <w:color w:val="auto"/>
          <w:sz w:val="20"/>
          <w:szCs w:val="20"/>
        </w:rPr>
      </w:pPr>
      <w:r w:rsidRPr="00E81B48">
        <w:rPr>
          <w:rFonts w:asciiTheme="majorHAnsi" w:hAnsiTheme="majorHAnsi"/>
          <w:i/>
          <w:color w:val="auto"/>
          <w:sz w:val="20"/>
          <w:szCs w:val="20"/>
        </w:rPr>
        <w:t>Radio Broadcaster</w:t>
      </w:r>
    </w:p>
    <w:p w14:paraId="1924B471" w14:textId="77777777" w:rsidR="00CD774B" w:rsidRPr="00E81B48" w:rsidRDefault="00CD774B" w:rsidP="00CD774B">
      <w:pPr>
        <w:pStyle w:val="ListParagraph"/>
        <w:numPr>
          <w:ilvl w:val="0"/>
          <w:numId w:val="2"/>
        </w:numPr>
        <w:contextualSpacing w:val="0"/>
        <w:rPr>
          <w:rFonts w:asciiTheme="majorHAnsi" w:hAnsiTheme="majorHAnsi"/>
          <w:b/>
          <w:i/>
          <w:color w:val="auto"/>
          <w:sz w:val="20"/>
          <w:szCs w:val="20"/>
        </w:rPr>
      </w:pPr>
      <w:r w:rsidRPr="00E81B48">
        <w:rPr>
          <w:rFonts w:asciiTheme="majorHAnsi" w:hAnsiTheme="majorHAnsi"/>
          <w:color w:val="auto"/>
          <w:sz w:val="20"/>
          <w:szCs w:val="20"/>
        </w:rPr>
        <w:t xml:space="preserve">Made public service announcements regarding employment opportunities for Harlem residents for </w:t>
      </w:r>
      <w:r w:rsidRPr="00E81B48">
        <w:rPr>
          <w:rFonts w:asciiTheme="majorHAnsi" w:hAnsiTheme="majorHAnsi"/>
          <w:i/>
          <w:color w:val="auto"/>
          <w:sz w:val="20"/>
          <w:szCs w:val="20"/>
        </w:rPr>
        <w:t>The Voice of Harlem</w:t>
      </w:r>
      <w:r w:rsidRPr="00E81B48">
        <w:rPr>
          <w:rFonts w:asciiTheme="majorHAnsi" w:hAnsiTheme="majorHAnsi"/>
          <w:color w:val="auto"/>
          <w:sz w:val="20"/>
          <w:szCs w:val="20"/>
        </w:rPr>
        <w:t xml:space="preserve"> radio show at City College.</w:t>
      </w:r>
    </w:p>
    <w:p w14:paraId="302B0075" w14:textId="77777777" w:rsidR="00CD774B" w:rsidRPr="00E81B48" w:rsidRDefault="00CD774B" w:rsidP="00CD774B">
      <w:pPr>
        <w:pStyle w:val="ListParagraph"/>
        <w:numPr>
          <w:ilvl w:val="0"/>
          <w:numId w:val="2"/>
        </w:numPr>
        <w:contextualSpacing w:val="0"/>
        <w:rPr>
          <w:rFonts w:asciiTheme="majorHAnsi" w:hAnsiTheme="majorHAnsi"/>
          <w:b/>
          <w:i/>
          <w:color w:val="auto"/>
          <w:sz w:val="20"/>
          <w:szCs w:val="20"/>
        </w:rPr>
      </w:pPr>
      <w:r w:rsidRPr="00E81B48">
        <w:rPr>
          <w:rFonts w:asciiTheme="majorHAnsi" w:hAnsiTheme="majorHAnsi"/>
          <w:color w:val="auto"/>
          <w:sz w:val="20"/>
          <w:szCs w:val="20"/>
        </w:rPr>
        <w:t>Supported radio host Iesha Sekou during guest interviews by engaging in conversations related to topics created for the radio segment while live on-air.</w:t>
      </w:r>
    </w:p>
    <w:p w14:paraId="7CBD6530" w14:textId="331812B9" w:rsidR="00CD774B" w:rsidRPr="00E81B48" w:rsidRDefault="00CD774B" w:rsidP="00CD774B">
      <w:pPr>
        <w:pBdr>
          <w:top w:val="none" w:sz="0" w:space="0" w:color="auto"/>
          <w:left w:val="none" w:sz="0" w:space="0" w:color="auto"/>
          <w:bottom w:val="single" w:sz="4" w:space="2" w:color="auto"/>
          <w:right w:val="none" w:sz="0" w:space="0" w:color="auto"/>
          <w:between w:val="none" w:sz="0" w:space="0" w:color="auto"/>
        </w:pBdr>
        <w:jc w:val="center"/>
        <w:rPr>
          <w:rFonts w:asciiTheme="majorHAnsi" w:hAnsiTheme="majorHAnsi"/>
          <w:b/>
          <w:color w:val="auto"/>
          <w:sz w:val="20"/>
          <w:szCs w:val="20"/>
        </w:rPr>
      </w:pPr>
      <w:r w:rsidRPr="00E81B48">
        <w:rPr>
          <w:rFonts w:asciiTheme="majorHAnsi" w:hAnsiTheme="majorHAnsi"/>
          <w:b/>
          <w:color w:val="auto"/>
          <w:sz w:val="20"/>
          <w:szCs w:val="20"/>
        </w:rPr>
        <w:lastRenderedPageBreak/>
        <w:t>APPRENTICESHIP</w:t>
      </w:r>
    </w:p>
    <w:p w14:paraId="08DFD6BB" w14:textId="37F45189" w:rsidR="00CD774B" w:rsidRPr="00E81B48" w:rsidRDefault="00CD774B" w:rsidP="00CD774B">
      <w:pPr>
        <w:pBdr>
          <w:top w:val="none" w:sz="0" w:space="0" w:color="auto"/>
          <w:left w:val="none" w:sz="0" w:space="0" w:color="auto"/>
          <w:bottom w:val="none" w:sz="0" w:space="0" w:color="auto"/>
          <w:right w:val="none" w:sz="0" w:space="0" w:color="auto"/>
          <w:between w:val="none" w:sz="0" w:space="0" w:color="auto"/>
        </w:pBdr>
        <w:rPr>
          <w:rFonts w:asciiTheme="majorHAnsi" w:hAnsiTheme="majorHAnsi"/>
          <w:b/>
          <w:color w:val="auto"/>
          <w:sz w:val="20"/>
          <w:szCs w:val="20"/>
        </w:rPr>
      </w:pPr>
      <w:r w:rsidRPr="00E81B48">
        <w:rPr>
          <w:rFonts w:asciiTheme="majorHAnsi" w:hAnsiTheme="majorHAnsi"/>
          <w:b/>
          <w:color w:val="auto"/>
          <w:sz w:val="20"/>
          <w:szCs w:val="20"/>
        </w:rPr>
        <w:t xml:space="preserve">Pix 11 News Nicole Johnson Workshop, </w:t>
      </w:r>
      <w:r w:rsidRPr="00E81B48">
        <w:rPr>
          <w:rFonts w:asciiTheme="majorHAnsi" w:hAnsiTheme="majorHAnsi"/>
          <w:i/>
          <w:color w:val="auto"/>
          <w:sz w:val="20"/>
          <w:szCs w:val="20"/>
        </w:rPr>
        <w:t>Bronx, NY</w:t>
      </w:r>
      <w:r w:rsidRPr="00E81B48">
        <w:rPr>
          <w:rFonts w:asciiTheme="majorHAnsi" w:hAnsiTheme="majorHAnsi"/>
          <w:b/>
          <w:color w:val="auto"/>
          <w:sz w:val="20"/>
          <w:szCs w:val="20"/>
        </w:rPr>
        <w:t xml:space="preserve">                                                           </w:t>
      </w:r>
      <w:r w:rsidR="000E6A47">
        <w:rPr>
          <w:rFonts w:asciiTheme="majorHAnsi" w:hAnsiTheme="majorHAnsi"/>
          <w:b/>
          <w:color w:val="auto"/>
          <w:sz w:val="20"/>
          <w:szCs w:val="20"/>
        </w:rPr>
        <w:tab/>
      </w:r>
      <w:r w:rsidR="000E6A47">
        <w:rPr>
          <w:rFonts w:asciiTheme="majorHAnsi" w:hAnsiTheme="majorHAnsi"/>
          <w:b/>
          <w:color w:val="auto"/>
          <w:sz w:val="20"/>
          <w:szCs w:val="20"/>
        </w:rPr>
        <w:tab/>
      </w:r>
      <w:r w:rsidR="00476DB4">
        <w:rPr>
          <w:rFonts w:asciiTheme="majorHAnsi" w:hAnsiTheme="majorHAnsi"/>
          <w:b/>
          <w:color w:val="auto"/>
          <w:sz w:val="20"/>
          <w:szCs w:val="20"/>
        </w:rPr>
        <w:t xml:space="preserve">             </w:t>
      </w:r>
      <w:r w:rsidRPr="00E81B48">
        <w:rPr>
          <w:rFonts w:asciiTheme="majorHAnsi" w:hAnsiTheme="majorHAnsi"/>
          <w:b/>
          <w:color w:val="auto"/>
          <w:sz w:val="20"/>
          <w:szCs w:val="20"/>
        </w:rPr>
        <w:t>June 2018 – August 2018</w:t>
      </w:r>
    </w:p>
    <w:p w14:paraId="0E3D73D1" w14:textId="6DA2AEAC" w:rsidR="00CD774B" w:rsidRPr="00E81B48" w:rsidRDefault="00CD774B" w:rsidP="00CD774B">
      <w:pPr>
        <w:pStyle w:val="ListParagraph"/>
        <w:numPr>
          <w:ilvl w:val="0"/>
          <w:numId w:val="6"/>
        </w:numPr>
        <w:rPr>
          <w:rFonts w:asciiTheme="majorHAnsi" w:hAnsiTheme="majorHAnsi"/>
          <w:sz w:val="20"/>
          <w:szCs w:val="20"/>
        </w:rPr>
      </w:pPr>
      <w:r w:rsidRPr="00E81B48">
        <w:rPr>
          <w:rFonts w:asciiTheme="majorHAnsi" w:hAnsiTheme="majorHAnsi"/>
          <w:sz w:val="20"/>
          <w:szCs w:val="20"/>
        </w:rPr>
        <w:t xml:space="preserve">Researched local and national news stories such as the murder of Lesandro “Junior” Guzman-Feliz a Bronx teen who was allegedly killed by the Hispanic </w:t>
      </w:r>
      <w:proofErr w:type="spellStart"/>
      <w:r w:rsidRPr="00E81B48">
        <w:rPr>
          <w:rFonts w:asciiTheme="majorHAnsi" w:hAnsiTheme="majorHAnsi"/>
          <w:sz w:val="20"/>
          <w:szCs w:val="20"/>
        </w:rPr>
        <w:t>Trinitarios</w:t>
      </w:r>
      <w:proofErr w:type="spellEnd"/>
      <w:r w:rsidRPr="00E81B48">
        <w:rPr>
          <w:rFonts w:asciiTheme="majorHAnsi" w:hAnsiTheme="majorHAnsi"/>
          <w:sz w:val="20"/>
          <w:szCs w:val="20"/>
        </w:rPr>
        <w:t xml:space="preserve"> gang through corresponding live at the vigil of “Junior;” and conducted interviews of friends, onlookers, and mourners for a professional </w:t>
      </w:r>
      <w:r w:rsidRPr="00E81B48">
        <w:rPr>
          <w:rFonts w:asciiTheme="majorHAnsi" w:hAnsiTheme="majorHAnsi" w:cs="Segoe UI"/>
          <w:sz w:val="20"/>
          <w:szCs w:val="20"/>
          <w:shd w:val="clear" w:color="auto" w:fill="FFFFFF"/>
        </w:rPr>
        <w:t xml:space="preserve">journalism package which included B-roll footage, </w:t>
      </w:r>
      <w:r w:rsidRPr="00E81B48">
        <w:rPr>
          <w:rFonts w:asciiTheme="majorHAnsi" w:hAnsiTheme="majorHAnsi"/>
          <w:sz w:val="20"/>
          <w:szCs w:val="20"/>
        </w:rPr>
        <w:t>Sound on Tape, Voice Overs, and Standups.</w:t>
      </w:r>
    </w:p>
    <w:p w14:paraId="6690CF06" w14:textId="3795E2EE" w:rsidR="00CD774B" w:rsidRPr="00E81B48" w:rsidRDefault="00CD774B" w:rsidP="00CD774B">
      <w:pPr>
        <w:pStyle w:val="ListParagraph"/>
        <w:numPr>
          <w:ilvl w:val="0"/>
          <w:numId w:val="5"/>
        </w:numPr>
        <w:rPr>
          <w:rFonts w:asciiTheme="majorHAnsi" w:hAnsiTheme="majorHAnsi"/>
          <w:sz w:val="20"/>
          <w:szCs w:val="20"/>
        </w:rPr>
      </w:pPr>
      <w:r w:rsidRPr="00E81B48">
        <w:rPr>
          <w:rFonts w:asciiTheme="majorHAnsi" w:hAnsiTheme="majorHAnsi" w:cs="Segoe UI"/>
          <w:sz w:val="20"/>
          <w:szCs w:val="20"/>
          <w:shd w:val="clear" w:color="auto" w:fill="FFFFFF"/>
        </w:rPr>
        <w:t xml:space="preserve">Covered major developments within an assigned beat while meeting daily deadlines for breaking </w:t>
      </w:r>
      <w:r w:rsidR="001078D4" w:rsidRPr="00E81B48">
        <w:rPr>
          <w:rFonts w:asciiTheme="majorHAnsi" w:hAnsiTheme="majorHAnsi" w:cs="Segoe UI"/>
          <w:sz w:val="20"/>
          <w:szCs w:val="20"/>
          <w:shd w:val="clear" w:color="auto" w:fill="FFFFFF"/>
        </w:rPr>
        <w:t>news and</w:t>
      </w:r>
      <w:r w:rsidRPr="00E81B48">
        <w:rPr>
          <w:rFonts w:asciiTheme="majorHAnsi" w:hAnsiTheme="majorHAnsi" w:cs="Segoe UI"/>
          <w:sz w:val="20"/>
          <w:szCs w:val="20"/>
          <w:shd w:val="clear" w:color="auto" w:fill="FFFFFF"/>
        </w:rPr>
        <w:t xml:space="preserve"> overlooked stories while collaborating with </w:t>
      </w:r>
      <w:r w:rsidRPr="00E81B48">
        <w:rPr>
          <w:rFonts w:asciiTheme="majorHAnsi" w:hAnsiTheme="majorHAnsi"/>
          <w:b/>
          <w:sz w:val="20"/>
          <w:szCs w:val="20"/>
        </w:rPr>
        <w:t xml:space="preserve">Pix 11 News Nicole Johnson, </w:t>
      </w:r>
      <w:r w:rsidRPr="00E81B48">
        <w:rPr>
          <w:rFonts w:asciiTheme="majorHAnsi" w:hAnsiTheme="majorHAnsi"/>
          <w:sz w:val="20"/>
          <w:szCs w:val="20"/>
        </w:rPr>
        <w:t>along with</w:t>
      </w:r>
      <w:r w:rsidRPr="00E81B48">
        <w:rPr>
          <w:rFonts w:asciiTheme="majorHAnsi" w:hAnsiTheme="majorHAnsi"/>
          <w:b/>
          <w:sz w:val="20"/>
          <w:szCs w:val="20"/>
        </w:rPr>
        <w:t xml:space="preserve"> </w:t>
      </w:r>
      <w:r w:rsidRPr="00E81B48">
        <w:rPr>
          <w:rFonts w:asciiTheme="majorHAnsi" w:hAnsiTheme="majorHAnsi" w:cs="Segoe UI"/>
          <w:sz w:val="20"/>
          <w:szCs w:val="20"/>
          <w:shd w:val="clear" w:color="auto" w:fill="FFFFFF"/>
        </w:rPr>
        <w:t xml:space="preserve">videographers and video editors on both short and long term projects. </w:t>
      </w:r>
    </w:p>
    <w:p w14:paraId="5C62F890" w14:textId="77777777" w:rsidR="00CD774B" w:rsidRPr="00E81B48" w:rsidRDefault="00CD774B" w:rsidP="00CD774B">
      <w:pPr>
        <w:pStyle w:val="ListParagraph"/>
        <w:numPr>
          <w:ilvl w:val="0"/>
          <w:numId w:val="4"/>
        </w:numPr>
        <w:rPr>
          <w:rFonts w:asciiTheme="majorHAnsi" w:hAnsiTheme="majorHAnsi"/>
          <w:sz w:val="20"/>
          <w:szCs w:val="20"/>
        </w:rPr>
      </w:pPr>
      <w:r w:rsidRPr="00E81B48">
        <w:rPr>
          <w:rFonts w:asciiTheme="majorHAnsi" w:hAnsiTheme="majorHAnsi"/>
          <w:sz w:val="20"/>
          <w:szCs w:val="20"/>
        </w:rPr>
        <w:t xml:space="preserve">Created written scripts after conducting “man on the street” interviews with residents of The Bronx concerning the correlation of the summer heat and health concerns along with the increase of bicyclist on the road whilst </w:t>
      </w:r>
      <w:r w:rsidRPr="00E81B48">
        <w:rPr>
          <w:rFonts w:asciiTheme="majorHAnsi" w:hAnsiTheme="majorHAnsi" w:cs="Segoe UI"/>
          <w:sz w:val="20"/>
          <w:szCs w:val="20"/>
          <w:shd w:val="clear" w:color="auto" w:fill="FFFFFF"/>
        </w:rPr>
        <w:t xml:space="preserve">executing journalism packages and general assignment stories. </w:t>
      </w:r>
    </w:p>
    <w:p w14:paraId="13550D6C" w14:textId="77777777" w:rsidR="001078D4" w:rsidRDefault="001078D4" w:rsidP="00CD774B">
      <w:pPr>
        <w:pBdr>
          <w:top w:val="none" w:sz="0" w:space="0" w:color="auto"/>
          <w:left w:val="none" w:sz="0" w:space="0" w:color="auto"/>
          <w:bottom w:val="single" w:sz="4" w:space="0" w:color="auto"/>
          <w:right w:val="none" w:sz="0" w:space="0" w:color="auto"/>
          <w:between w:val="none" w:sz="0" w:space="0" w:color="auto"/>
        </w:pBdr>
        <w:jc w:val="center"/>
        <w:rPr>
          <w:rFonts w:asciiTheme="majorHAnsi" w:hAnsiTheme="majorHAnsi"/>
          <w:b/>
          <w:color w:val="auto"/>
          <w:sz w:val="20"/>
          <w:szCs w:val="20"/>
        </w:rPr>
      </w:pPr>
    </w:p>
    <w:p w14:paraId="5BE68EEB" w14:textId="4F2D2E46" w:rsidR="00CD774B" w:rsidRPr="00E81B48" w:rsidRDefault="00CD774B" w:rsidP="00CD774B">
      <w:pPr>
        <w:pBdr>
          <w:top w:val="none" w:sz="0" w:space="0" w:color="auto"/>
          <w:left w:val="none" w:sz="0" w:space="0" w:color="auto"/>
          <w:bottom w:val="single" w:sz="4" w:space="0" w:color="auto"/>
          <w:right w:val="none" w:sz="0" w:space="0" w:color="auto"/>
          <w:between w:val="none" w:sz="0" w:space="0" w:color="auto"/>
        </w:pBdr>
        <w:jc w:val="center"/>
        <w:rPr>
          <w:rFonts w:asciiTheme="majorHAnsi" w:hAnsiTheme="majorHAnsi"/>
          <w:b/>
          <w:color w:val="auto"/>
          <w:sz w:val="20"/>
          <w:szCs w:val="20"/>
        </w:rPr>
      </w:pPr>
      <w:r w:rsidRPr="00E81B48">
        <w:rPr>
          <w:rFonts w:asciiTheme="majorHAnsi" w:hAnsiTheme="majorHAnsi"/>
          <w:b/>
          <w:color w:val="auto"/>
          <w:sz w:val="20"/>
          <w:szCs w:val="20"/>
        </w:rPr>
        <w:t>ACADEMIC PROJECTS</w:t>
      </w:r>
    </w:p>
    <w:p w14:paraId="3705A8B6" w14:textId="5127521A" w:rsidR="00CD774B" w:rsidRPr="00E81B48" w:rsidRDefault="00CD774B" w:rsidP="00CD774B">
      <w:pPr>
        <w:rPr>
          <w:rFonts w:asciiTheme="majorHAnsi" w:hAnsiTheme="majorHAnsi"/>
          <w:b/>
          <w:color w:val="auto"/>
          <w:sz w:val="20"/>
          <w:szCs w:val="20"/>
        </w:rPr>
      </w:pPr>
      <w:r w:rsidRPr="00E81B48">
        <w:rPr>
          <w:rFonts w:asciiTheme="majorHAnsi" w:hAnsiTheme="majorHAnsi"/>
          <w:b/>
          <w:sz w:val="20"/>
          <w:szCs w:val="20"/>
        </w:rPr>
        <w:t>Journalism Capstone Project JRN 481,</w:t>
      </w:r>
      <w:r w:rsidRPr="00E81B48">
        <w:rPr>
          <w:rFonts w:asciiTheme="majorHAnsi" w:hAnsiTheme="majorHAnsi"/>
          <w:sz w:val="20"/>
          <w:szCs w:val="20"/>
        </w:rPr>
        <w:t xml:space="preserve"> </w:t>
      </w:r>
      <w:r w:rsidRPr="00E81B48">
        <w:rPr>
          <w:rFonts w:asciiTheme="majorHAnsi" w:hAnsiTheme="majorHAnsi"/>
          <w:i/>
          <w:color w:val="auto"/>
          <w:sz w:val="20"/>
          <w:szCs w:val="20"/>
        </w:rPr>
        <w:t>Bronx, NY</w:t>
      </w:r>
      <w:r w:rsidRPr="00E81B48">
        <w:rPr>
          <w:rFonts w:asciiTheme="majorHAnsi" w:hAnsiTheme="majorHAnsi"/>
          <w:b/>
          <w:color w:val="auto"/>
          <w:sz w:val="20"/>
          <w:szCs w:val="20"/>
        </w:rPr>
        <w:t xml:space="preserve">     </w:t>
      </w:r>
      <w:r w:rsidRPr="00E81B48">
        <w:rPr>
          <w:rFonts w:asciiTheme="majorHAnsi" w:hAnsiTheme="majorHAnsi"/>
          <w:b/>
          <w:color w:val="auto"/>
          <w:sz w:val="20"/>
          <w:szCs w:val="20"/>
        </w:rPr>
        <w:tab/>
      </w:r>
      <w:r w:rsidRPr="00E81B48">
        <w:rPr>
          <w:rFonts w:asciiTheme="majorHAnsi" w:hAnsiTheme="majorHAnsi"/>
          <w:b/>
          <w:color w:val="auto"/>
          <w:sz w:val="20"/>
          <w:szCs w:val="20"/>
        </w:rPr>
        <w:tab/>
        <w:t xml:space="preserve">                        </w:t>
      </w:r>
      <w:r w:rsidR="000E6A47">
        <w:rPr>
          <w:rFonts w:asciiTheme="majorHAnsi" w:hAnsiTheme="majorHAnsi"/>
          <w:b/>
          <w:color w:val="auto"/>
          <w:sz w:val="20"/>
          <w:szCs w:val="20"/>
        </w:rPr>
        <w:tab/>
      </w:r>
      <w:r w:rsidR="000E6A47">
        <w:rPr>
          <w:rFonts w:asciiTheme="majorHAnsi" w:hAnsiTheme="majorHAnsi"/>
          <w:b/>
          <w:color w:val="auto"/>
          <w:sz w:val="20"/>
          <w:szCs w:val="20"/>
        </w:rPr>
        <w:tab/>
      </w:r>
      <w:r w:rsidR="00476DB4">
        <w:rPr>
          <w:rFonts w:asciiTheme="majorHAnsi" w:hAnsiTheme="majorHAnsi"/>
          <w:b/>
          <w:color w:val="auto"/>
          <w:sz w:val="20"/>
          <w:szCs w:val="20"/>
        </w:rPr>
        <w:t xml:space="preserve">       </w:t>
      </w:r>
      <w:r w:rsidRPr="00E81B48">
        <w:rPr>
          <w:rFonts w:asciiTheme="majorHAnsi" w:hAnsiTheme="majorHAnsi"/>
          <w:b/>
          <w:color w:val="auto"/>
          <w:sz w:val="20"/>
          <w:szCs w:val="20"/>
        </w:rPr>
        <w:t>November 201</w:t>
      </w:r>
      <w:r w:rsidR="000E6A47">
        <w:rPr>
          <w:rFonts w:asciiTheme="majorHAnsi" w:hAnsiTheme="majorHAnsi"/>
          <w:b/>
          <w:color w:val="auto"/>
          <w:sz w:val="20"/>
          <w:szCs w:val="20"/>
        </w:rPr>
        <w:t>8</w:t>
      </w:r>
      <w:r w:rsidRPr="00E81B48">
        <w:rPr>
          <w:rFonts w:asciiTheme="majorHAnsi" w:hAnsiTheme="majorHAnsi"/>
          <w:b/>
          <w:color w:val="auto"/>
          <w:sz w:val="20"/>
          <w:szCs w:val="20"/>
        </w:rPr>
        <w:t xml:space="preserve"> - May 2019</w:t>
      </w:r>
    </w:p>
    <w:p w14:paraId="6F2611B3" w14:textId="5CAA7051" w:rsidR="00CD774B" w:rsidRPr="00E81B48" w:rsidRDefault="00CD774B" w:rsidP="00CD774B">
      <w:pPr>
        <w:pStyle w:val="ListParagraph"/>
        <w:numPr>
          <w:ilvl w:val="0"/>
          <w:numId w:val="7"/>
        </w:numPr>
        <w:rPr>
          <w:rFonts w:asciiTheme="majorHAnsi" w:hAnsiTheme="majorHAnsi"/>
          <w:i/>
          <w:sz w:val="20"/>
          <w:szCs w:val="20"/>
        </w:rPr>
      </w:pPr>
      <w:r w:rsidRPr="00E81B48">
        <w:rPr>
          <w:rFonts w:asciiTheme="majorHAnsi" w:hAnsiTheme="majorHAnsi"/>
          <w:sz w:val="20"/>
          <w:szCs w:val="20"/>
        </w:rPr>
        <w:t xml:space="preserve">Reviewed the documentary </w:t>
      </w:r>
      <w:r w:rsidRPr="00E81B48">
        <w:rPr>
          <w:rFonts w:asciiTheme="majorHAnsi" w:hAnsiTheme="majorHAnsi"/>
          <w:i/>
          <w:sz w:val="20"/>
          <w:szCs w:val="20"/>
        </w:rPr>
        <w:t>Time: The Kalief Browder Story</w:t>
      </w:r>
      <w:r w:rsidRPr="00E81B48">
        <w:rPr>
          <w:rFonts w:asciiTheme="majorHAnsi" w:hAnsiTheme="majorHAnsi"/>
          <w:sz w:val="20"/>
          <w:szCs w:val="20"/>
        </w:rPr>
        <w:t xml:space="preserve"> for independent research purposes, used data journalism such as the </w:t>
      </w:r>
      <w:r w:rsidRPr="00E81B48">
        <w:rPr>
          <w:rFonts w:asciiTheme="majorHAnsi" w:hAnsiTheme="majorHAnsi"/>
          <w:i/>
          <w:sz w:val="20"/>
          <w:szCs w:val="20"/>
        </w:rPr>
        <w:t>U.S. Census, Stop and Frisk Data,</w:t>
      </w:r>
      <w:r w:rsidRPr="00E81B48">
        <w:rPr>
          <w:rFonts w:asciiTheme="majorHAnsi" w:hAnsiTheme="majorHAnsi"/>
          <w:sz w:val="20"/>
          <w:szCs w:val="20"/>
        </w:rPr>
        <w:t xml:space="preserve"> and the </w:t>
      </w:r>
      <w:r w:rsidRPr="00E81B48">
        <w:rPr>
          <w:rFonts w:asciiTheme="majorHAnsi" w:hAnsiTheme="majorHAnsi"/>
          <w:i/>
          <w:sz w:val="20"/>
          <w:szCs w:val="20"/>
        </w:rPr>
        <w:t xml:space="preserve">Brooklyn Community Bail Fund </w:t>
      </w:r>
      <w:r w:rsidRPr="00E81B48">
        <w:rPr>
          <w:rFonts w:asciiTheme="majorHAnsi" w:hAnsiTheme="majorHAnsi"/>
          <w:sz w:val="20"/>
          <w:szCs w:val="20"/>
        </w:rPr>
        <w:t xml:space="preserve">to support an </w:t>
      </w:r>
      <w:r w:rsidR="001078D4" w:rsidRPr="00E81B48">
        <w:rPr>
          <w:rFonts w:asciiTheme="majorHAnsi" w:hAnsiTheme="majorHAnsi"/>
          <w:sz w:val="20"/>
          <w:szCs w:val="20"/>
        </w:rPr>
        <w:t>8-page</w:t>
      </w:r>
      <w:r w:rsidRPr="00E81B48">
        <w:rPr>
          <w:rFonts w:asciiTheme="majorHAnsi" w:hAnsiTheme="majorHAnsi"/>
          <w:sz w:val="20"/>
          <w:szCs w:val="20"/>
        </w:rPr>
        <w:t xml:space="preserve"> dissertation regarding the racial biases of NYC previous, “Stop and Frisk,” program and the abundance of African American youth incarcerated in NYC who face bail bonding discrepancies. </w:t>
      </w:r>
    </w:p>
    <w:p w14:paraId="2281FA16" w14:textId="77777777" w:rsidR="00CD774B" w:rsidRPr="00E81B48" w:rsidRDefault="00CD774B" w:rsidP="00CD774B">
      <w:pPr>
        <w:numPr>
          <w:ilvl w:val="0"/>
          <w:numId w:val="7"/>
        </w:numPr>
        <w:contextualSpacing/>
        <w:rPr>
          <w:rFonts w:asciiTheme="majorHAnsi" w:hAnsiTheme="majorHAnsi"/>
          <w:color w:val="auto"/>
          <w:sz w:val="20"/>
          <w:szCs w:val="20"/>
        </w:rPr>
      </w:pPr>
      <w:r w:rsidRPr="00E81B48">
        <w:rPr>
          <w:rFonts w:asciiTheme="majorHAnsi" w:hAnsiTheme="majorHAnsi"/>
          <w:color w:val="auto"/>
          <w:sz w:val="20"/>
          <w:szCs w:val="20"/>
        </w:rPr>
        <w:t xml:space="preserve">Developed a methodology for gathering information and evaluating sources by interviewing </w:t>
      </w:r>
      <w:r w:rsidRPr="00E81B48">
        <w:rPr>
          <w:rStyle w:val="pspdfkit-8eut5gztkfn71zukw49x824t2"/>
          <w:rFonts w:asciiTheme="majorHAnsi" w:hAnsiTheme="majorHAnsi" w:cs="Arial"/>
          <w:color w:val="auto"/>
          <w:sz w:val="20"/>
          <w:szCs w:val="20"/>
          <w:shd w:val="clear" w:color="auto" w:fill="FFFFFF"/>
        </w:rPr>
        <w:t xml:space="preserve">New York City Criminal Defense Arraignment Attorneys, </w:t>
      </w:r>
      <w:r w:rsidRPr="00E81B48">
        <w:rPr>
          <w:rFonts w:asciiTheme="majorHAnsi" w:hAnsiTheme="majorHAnsi"/>
          <w:color w:val="auto"/>
          <w:sz w:val="20"/>
          <w:szCs w:val="20"/>
        </w:rPr>
        <w:t xml:space="preserve">and the </w:t>
      </w:r>
      <w:r w:rsidRPr="00E81B48">
        <w:rPr>
          <w:rStyle w:val="pspdfkit-8eut5gztkfn71zukw49x824t2"/>
          <w:rFonts w:asciiTheme="majorHAnsi" w:hAnsiTheme="majorHAnsi" w:cs="Arial"/>
          <w:color w:val="auto"/>
          <w:sz w:val="20"/>
          <w:szCs w:val="20"/>
          <w:shd w:val="clear" w:color="auto" w:fill="FFFFFF"/>
        </w:rPr>
        <w:t xml:space="preserve">Associate Vice President of Policy at the </w:t>
      </w:r>
      <w:r w:rsidRPr="00E81B48">
        <w:rPr>
          <w:rStyle w:val="pspdfkit-8eut5gztkfn71zukw49x824t2"/>
          <w:rFonts w:asciiTheme="majorHAnsi" w:hAnsiTheme="majorHAnsi" w:cs="Arial"/>
          <w:i/>
          <w:color w:val="auto"/>
          <w:sz w:val="20"/>
          <w:szCs w:val="20"/>
          <w:shd w:val="clear" w:color="auto" w:fill="FFFFFF"/>
        </w:rPr>
        <w:t>Fortune Society.</w:t>
      </w:r>
    </w:p>
    <w:p w14:paraId="6F63F3C8" w14:textId="2790137F" w:rsidR="00CD774B" w:rsidRPr="00E81B48" w:rsidRDefault="00CD774B" w:rsidP="00CD774B">
      <w:pPr>
        <w:pStyle w:val="ListParagraph"/>
        <w:numPr>
          <w:ilvl w:val="0"/>
          <w:numId w:val="7"/>
        </w:numPr>
        <w:rPr>
          <w:rFonts w:asciiTheme="majorHAnsi" w:hAnsiTheme="majorHAnsi"/>
          <w:color w:val="auto"/>
          <w:sz w:val="20"/>
          <w:szCs w:val="20"/>
        </w:rPr>
      </w:pPr>
      <w:r w:rsidRPr="00E81B48">
        <w:rPr>
          <w:rFonts w:asciiTheme="majorHAnsi" w:hAnsiTheme="majorHAnsi"/>
          <w:color w:val="auto"/>
          <w:sz w:val="20"/>
          <w:szCs w:val="20"/>
        </w:rPr>
        <w:t xml:space="preserve">Conducted research through reporting by volunteering with </w:t>
      </w:r>
      <w:r w:rsidRPr="00E81B48">
        <w:rPr>
          <w:rFonts w:asciiTheme="majorHAnsi" w:hAnsiTheme="majorHAnsi"/>
          <w:i/>
          <w:color w:val="auto"/>
          <w:sz w:val="20"/>
          <w:szCs w:val="20"/>
        </w:rPr>
        <w:t xml:space="preserve">Court Watch NYC </w:t>
      </w:r>
      <w:r w:rsidRPr="00E81B48">
        <w:rPr>
          <w:rFonts w:asciiTheme="majorHAnsi" w:hAnsiTheme="majorHAnsi"/>
          <w:color w:val="auto"/>
          <w:sz w:val="20"/>
          <w:szCs w:val="20"/>
        </w:rPr>
        <w:t xml:space="preserve">as a court </w:t>
      </w:r>
      <w:r w:rsidR="001078D4" w:rsidRPr="00E81B48">
        <w:rPr>
          <w:rFonts w:asciiTheme="majorHAnsi" w:hAnsiTheme="majorHAnsi"/>
          <w:color w:val="auto"/>
          <w:sz w:val="20"/>
          <w:szCs w:val="20"/>
        </w:rPr>
        <w:t>watcher and</w:t>
      </w:r>
      <w:r w:rsidRPr="00E81B48">
        <w:rPr>
          <w:rFonts w:asciiTheme="majorHAnsi" w:hAnsiTheme="majorHAnsi"/>
          <w:color w:val="auto"/>
          <w:sz w:val="20"/>
          <w:szCs w:val="20"/>
        </w:rPr>
        <w:t xml:space="preserve"> joining </w:t>
      </w:r>
      <w:r w:rsidRPr="00E81B48">
        <w:rPr>
          <w:rFonts w:asciiTheme="majorHAnsi" w:hAnsiTheme="majorHAnsi" w:cs="Arial"/>
          <w:color w:val="auto"/>
          <w:sz w:val="20"/>
          <w:szCs w:val="20"/>
        </w:rPr>
        <w:t>Lehman College</w:t>
      </w:r>
      <w:r w:rsidR="001078D4">
        <w:rPr>
          <w:rFonts w:asciiTheme="majorHAnsi" w:hAnsiTheme="majorHAnsi" w:cs="Arial"/>
          <w:color w:val="auto"/>
          <w:sz w:val="20"/>
          <w:szCs w:val="20"/>
        </w:rPr>
        <w:t>’</w:t>
      </w:r>
      <w:r w:rsidRPr="00E81B48">
        <w:rPr>
          <w:rFonts w:asciiTheme="majorHAnsi" w:hAnsiTheme="majorHAnsi" w:cs="Arial"/>
          <w:color w:val="auto"/>
          <w:sz w:val="20"/>
          <w:szCs w:val="20"/>
        </w:rPr>
        <w:t>s </w:t>
      </w:r>
      <w:r w:rsidRPr="00E81B48">
        <w:rPr>
          <w:rFonts w:asciiTheme="majorHAnsi" w:hAnsiTheme="majorHAnsi" w:cs="Arial"/>
          <w:i/>
          <w:iCs/>
          <w:color w:val="auto"/>
          <w:sz w:val="20"/>
          <w:szCs w:val="20"/>
          <w:bdr w:val="none" w:sz="0" w:space="0" w:color="auto" w:frame="1"/>
        </w:rPr>
        <w:t>Introduction to Leadership</w:t>
      </w:r>
      <w:r w:rsidRPr="00E81B48">
        <w:rPr>
          <w:rFonts w:asciiTheme="majorHAnsi" w:hAnsiTheme="majorHAnsi" w:cs="Arial"/>
          <w:iCs/>
          <w:color w:val="auto"/>
          <w:sz w:val="20"/>
          <w:szCs w:val="20"/>
          <w:bdr w:val="none" w:sz="0" w:space="0" w:color="auto" w:frame="1"/>
        </w:rPr>
        <w:t xml:space="preserve"> with a focus in law which highlighted the Kalief Browder Case with weekly discussions on prison reform, and the concern of solitary confinement and its correlation to mental illness. </w:t>
      </w:r>
    </w:p>
    <w:p w14:paraId="2E16B41C" w14:textId="77777777" w:rsidR="000E6A47" w:rsidRDefault="000E6A47" w:rsidP="00CD774B">
      <w:pPr>
        <w:rPr>
          <w:rFonts w:asciiTheme="majorHAnsi" w:hAnsiTheme="majorHAnsi"/>
          <w:b/>
          <w:color w:val="auto"/>
          <w:sz w:val="20"/>
          <w:szCs w:val="20"/>
        </w:rPr>
      </w:pPr>
    </w:p>
    <w:p w14:paraId="688C3F08" w14:textId="25569CA1" w:rsidR="00CD774B" w:rsidRPr="00E81B48" w:rsidRDefault="00CD774B" w:rsidP="00CD774B">
      <w:pPr>
        <w:rPr>
          <w:rFonts w:asciiTheme="majorHAnsi" w:hAnsiTheme="majorHAnsi"/>
          <w:b/>
          <w:color w:val="auto"/>
          <w:sz w:val="20"/>
          <w:szCs w:val="20"/>
        </w:rPr>
      </w:pPr>
      <w:r w:rsidRPr="00E81B48">
        <w:rPr>
          <w:rFonts w:asciiTheme="majorHAnsi" w:hAnsiTheme="majorHAnsi"/>
          <w:b/>
          <w:color w:val="auto"/>
          <w:sz w:val="20"/>
          <w:szCs w:val="20"/>
        </w:rPr>
        <w:t xml:space="preserve">Interviewing for Mainstream and Ethnic Media JRN 320, </w:t>
      </w:r>
      <w:r w:rsidRPr="00E81B48">
        <w:rPr>
          <w:rFonts w:asciiTheme="majorHAnsi" w:hAnsiTheme="majorHAnsi"/>
          <w:i/>
          <w:color w:val="auto"/>
          <w:sz w:val="20"/>
          <w:szCs w:val="20"/>
        </w:rPr>
        <w:t>Bronx, NY</w:t>
      </w:r>
      <w:r w:rsidRPr="00E81B48">
        <w:rPr>
          <w:rFonts w:asciiTheme="majorHAnsi" w:hAnsiTheme="majorHAnsi"/>
          <w:b/>
          <w:color w:val="auto"/>
          <w:sz w:val="20"/>
          <w:szCs w:val="20"/>
        </w:rPr>
        <w:t xml:space="preserve"> </w:t>
      </w:r>
      <w:r w:rsidRPr="00E81B48">
        <w:rPr>
          <w:rFonts w:asciiTheme="majorHAnsi" w:hAnsiTheme="majorHAnsi"/>
          <w:b/>
          <w:color w:val="auto"/>
          <w:sz w:val="20"/>
          <w:szCs w:val="20"/>
        </w:rPr>
        <w:tab/>
        <w:t xml:space="preserve">      </w:t>
      </w:r>
      <w:r w:rsidR="000E6A47">
        <w:rPr>
          <w:rFonts w:asciiTheme="majorHAnsi" w:hAnsiTheme="majorHAnsi"/>
          <w:b/>
          <w:color w:val="auto"/>
          <w:sz w:val="20"/>
          <w:szCs w:val="20"/>
        </w:rPr>
        <w:tab/>
      </w:r>
      <w:r w:rsidR="000E6A47">
        <w:rPr>
          <w:rFonts w:asciiTheme="majorHAnsi" w:hAnsiTheme="majorHAnsi"/>
          <w:b/>
          <w:color w:val="auto"/>
          <w:sz w:val="20"/>
          <w:szCs w:val="20"/>
        </w:rPr>
        <w:tab/>
      </w:r>
      <w:r w:rsidR="00476DB4">
        <w:rPr>
          <w:rFonts w:asciiTheme="majorHAnsi" w:hAnsiTheme="majorHAnsi"/>
          <w:b/>
          <w:color w:val="auto"/>
          <w:sz w:val="20"/>
          <w:szCs w:val="20"/>
        </w:rPr>
        <w:t xml:space="preserve">        </w:t>
      </w:r>
      <w:r w:rsidRPr="00E81B48">
        <w:rPr>
          <w:rFonts w:asciiTheme="majorHAnsi" w:hAnsiTheme="majorHAnsi"/>
          <w:b/>
          <w:color w:val="auto"/>
          <w:sz w:val="20"/>
          <w:szCs w:val="20"/>
        </w:rPr>
        <w:t>August 2017- January 2018</w:t>
      </w:r>
    </w:p>
    <w:p w14:paraId="675B0E04" w14:textId="77777777" w:rsidR="00CD774B" w:rsidRPr="00E81B48" w:rsidRDefault="00CD774B" w:rsidP="00CD774B">
      <w:pPr>
        <w:pStyle w:val="ListParagraph"/>
        <w:numPr>
          <w:ilvl w:val="0"/>
          <w:numId w:val="2"/>
        </w:numPr>
        <w:rPr>
          <w:rFonts w:asciiTheme="majorHAnsi" w:hAnsiTheme="majorHAnsi"/>
          <w:sz w:val="20"/>
          <w:szCs w:val="20"/>
        </w:rPr>
      </w:pPr>
      <w:r w:rsidRPr="00E81B48">
        <w:rPr>
          <w:rFonts w:asciiTheme="majorHAnsi" w:hAnsiTheme="majorHAnsi"/>
          <w:sz w:val="20"/>
          <w:szCs w:val="20"/>
        </w:rPr>
        <w:t xml:space="preserve">Studied the difference between effective and ineffective interviews. Examined journalism techniques such as loaded questions, off-the-record questions, and broadcast journalism terms.  </w:t>
      </w:r>
    </w:p>
    <w:p w14:paraId="2B358FD0" w14:textId="77777777" w:rsidR="00CD774B" w:rsidRPr="00E81B48" w:rsidRDefault="00CD774B" w:rsidP="00CD774B">
      <w:pPr>
        <w:numPr>
          <w:ilvl w:val="0"/>
          <w:numId w:val="2"/>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rPr>
          <w:rFonts w:asciiTheme="majorHAnsi" w:hAnsiTheme="majorHAnsi"/>
          <w:i/>
          <w:sz w:val="20"/>
          <w:szCs w:val="20"/>
        </w:rPr>
      </w:pPr>
      <w:r w:rsidRPr="00E81B48">
        <w:rPr>
          <w:rFonts w:asciiTheme="majorHAnsi" w:hAnsiTheme="majorHAnsi"/>
          <w:color w:val="auto"/>
          <w:sz w:val="20"/>
          <w:szCs w:val="20"/>
        </w:rPr>
        <w:t xml:space="preserve">Studied how TV journalists prepare and conduct studio interviews by fact-checking and script writing. </w:t>
      </w:r>
      <w:r w:rsidRPr="00E81B48">
        <w:rPr>
          <w:rFonts w:asciiTheme="majorHAnsi" w:hAnsiTheme="majorHAnsi"/>
          <w:sz w:val="20"/>
          <w:szCs w:val="20"/>
        </w:rPr>
        <w:t>Participated</w:t>
      </w:r>
      <w:r w:rsidRPr="00E81B48">
        <w:rPr>
          <w:rFonts w:asciiTheme="majorHAnsi" w:hAnsiTheme="majorHAnsi"/>
          <w:color w:val="auto"/>
          <w:sz w:val="20"/>
          <w:szCs w:val="20"/>
        </w:rPr>
        <w:t xml:space="preserve"> in interviewing constitutes as a host for </w:t>
      </w:r>
      <w:r w:rsidRPr="00E81B48">
        <w:rPr>
          <w:rFonts w:asciiTheme="majorHAnsi" w:hAnsiTheme="majorHAnsi"/>
          <w:i/>
          <w:color w:val="auto"/>
          <w:sz w:val="20"/>
          <w:szCs w:val="20"/>
        </w:rPr>
        <w:t xml:space="preserve">The Bronx Journal TV </w:t>
      </w:r>
      <w:r w:rsidRPr="00E81B48">
        <w:rPr>
          <w:rFonts w:asciiTheme="majorHAnsi" w:hAnsiTheme="majorHAnsi"/>
          <w:color w:val="auto"/>
          <w:sz w:val="20"/>
          <w:szCs w:val="20"/>
        </w:rPr>
        <w:t xml:space="preserve">community affairs talk show televised on </w:t>
      </w:r>
      <w:proofErr w:type="spellStart"/>
      <w:r w:rsidRPr="00E81B48">
        <w:rPr>
          <w:rFonts w:asciiTheme="majorHAnsi" w:hAnsiTheme="majorHAnsi"/>
          <w:i/>
          <w:color w:val="auto"/>
          <w:sz w:val="20"/>
          <w:szCs w:val="20"/>
        </w:rPr>
        <w:t>BronxNet</w:t>
      </w:r>
      <w:proofErr w:type="spellEnd"/>
      <w:r w:rsidRPr="00E81B48">
        <w:rPr>
          <w:rFonts w:asciiTheme="majorHAnsi" w:hAnsiTheme="majorHAnsi"/>
          <w:i/>
          <w:color w:val="auto"/>
          <w:sz w:val="20"/>
          <w:szCs w:val="20"/>
        </w:rPr>
        <w:t xml:space="preserve"> TV</w:t>
      </w:r>
      <w:r w:rsidRPr="00E81B48">
        <w:rPr>
          <w:rFonts w:asciiTheme="majorHAnsi" w:hAnsiTheme="majorHAnsi"/>
          <w:color w:val="auto"/>
          <w:sz w:val="20"/>
          <w:szCs w:val="20"/>
        </w:rPr>
        <w:t xml:space="preserve"> and seen throughout the Bronx</w:t>
      </w:r>
      <w:r w:rsidRPr="00E81B48">
        <w:rPr>
          <w:rFonts w:asciiTheme="majorHAnsi" w:hAnsiTheme="majorHAnsi"/>
          <w:sz w:val="20"/>
          <w:szCs w:val="20"/>
        </w:rPr>
        <w:t>.</w:t>
      </w:r>
      <w:r w:rsidRPr="00E81B48">
        <w:rPr>
          <w:rFonts w:asciiTheme="majorHAnsi" w:hAnsiTheme="majorHAnsi"/>
          <w:color w:val="auto"/>
          <w:sz w:val="20"/>
          <w:szCs w:val="20"/>
        </w:rPr>
        <w:t xml:space="preserve"> </w:t>
      </w:r>
      <w:r w:rsidRPr="00E81B48">
        <w:rPr>
          <w:rFonts w:asciiTheme="majorHAnsi" w:hAnsiTheme="majorHAnsi"/>
          <w:sz w:val="20"/>
          <w:szCs w:val="20"/>
        </w:rPr>
        <w:t xml:space="preserve">Pitched, reported, and </w:t>
      </w:r>
      <w:r w:rsidRPr="00E81B48">
        <w:rPr>
          <w:rFonts w:asciiTheme="majorHAnsi" w:hAnsiTheme="majorHAnsi"/>
          <w:color w:val="auto"/>
          <w:sz w:val="20"/>
          <w:szCs w:val="20"/>
        </w:rPr>
        <w:t>created scrip</w:t>
      </w:r>
      <w:r w:rsidRPr="00E81B48">
        <w:rPr>
          <w:rFonts w:asciiTheme="majorHAnsi" w:hAnsiTheme="majorHAnsi"/>
          <w:sz w:val="20"/>
          <w:szCs w:val="20"/>
        </w:rPr>
        <w:t>ts requiring 20 ethnic-racial</w:t>
      </w:r>
      <w:r w:rsidRPr="00E81B48">
        <w:rPr>
          <w:rFonts w:asciiTheme="majorHAnsi" w:hAnsiTheme="majorHAnsi"/>
          <w:color w:val="auto"/>
          <w:sz w:val="20"/>
          <w:szCs w:val="20"/>
        </w:rPr>
        <w:t xml:space="preserve"> interview </w:t>
      </w:r>
      <w:r w:rsidRPr="00E81B48">
        <w:rPr>
          <w:rFonts w:asciiTheme="majorHAnsi" w:hAnsiTheme="majorHAnsi"/>
          <w:sz w:val="20"/>
          <w:szCs w:val="20"/>
        </w:rPr>
        <w:t xml:space="preserve">questions. </w:t>
      </w:r>
    </w:p>
    <w:p w14:paraId="40DAE8AB" w14:textId="77777777" w:rsidR="00CD774B" w:rsidRPr="00E81B48" w:rsidRDefault="00CD774B" w:rsidP="00CD774B">
      <w:pPr>
        <w:numPr>
          <w:ilvl w:val="0"/>
          <w:numId w:val="2"/>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rPr>
          <w:rFonts w:asciiTheme="majorHAnsi" w:hAnsiTheme="majorHAnsi"/>
          <w:i/>
          <w:sz w:val="20"/>
          <w:szCs w:val="20"/>
        </w:rPr>
      </w:pPr>
      <w:r w:rsidRPr="00E81B48">
        <w:rPr>
          <w:rFonts w:asciiTheme="majorHAnsi" w:hAnsiTheme="majorHAnsi"/>
          <w:sz w:val="20"/>
          <w:szCs w:val="20"/>
        </w:rPr>
        <w:t xml:space="preserve">Experienced in </w:t>
      </w:r>
      <w:r w:rsidRPr="00E81B48">
        <w:rPr>
          <w:rFonts w:asciiTheme="majorHAnsi" w:hAnsiTheme="majorHAnsi"/>
          <w:color w:val="auto"/>
          <w:sz w:val="20"/>
          <w:szCs w:val="20"/>
        </w:rPr>
        <w:t>teleprompter</w:t>
      </w:r>
      <w:r w:rsidRPr="00E81B48">
        <w:rPr>
          <w:rFonts w:asciiTheme="majorHAnsi" w:hAnsiTheme="majorHAnsi"/>
          <w:sz w:val="20"/>
          <w:szCs w:val="20"/>
        </w:rPr>
        <w:t xml:space="preserve"> </w:t>
      </w:r>
      <w:r w:rsidRPr="00E81B48">
        <w:rPr>
          <w:rFonts w:asciiTheme="majorHAnsi" w:hAnsiTheme="majorHAnsi"/>
          <w:color w:val="auto"/>
          <w:sz w:val="20"/>
          <w:szCs w:val="20"/>
        </w:rPr>
        <w:t xml:space="preserve">reading and </w:t>
      </w:r>
      <w:r w:rsidRPr="00E81B48">
        <w:rPr>
          <w:rFonts w:asciiTheme="majorHAnsi" w:hAnsiTheme="majorHAnsi"/>
          <w:sz w:val="20"/>
          <w:szCs w:val="20"/>
        </w:rPr>
        <w:t>familiar with different</w:t>
      </w:r>
      <w:r w:rsidRPr="00E81B48">
        <w:rPr>
          <w:rFonts w:asciiTheme="majorHAnsi" w:hAnsiTheme="majorHAnsi"/>
          <w:color w:val="auto"/>
          <w:sz w:val="20"/>
          <w:szCs w:val="20"/>
        </w:rPr>
        <w:t xml:space="preserve"> camera angles</w:t>
      </w:r>
      <w:r w:rsidRPr="00E81B48">
        <w:rPr>
          <w:rFonts w:asciiTheme="majorHAnsi" w:hAnsiTheme="majorHAnsi"/>
          <w:sz w:val="20"/>
          <w:szCs w:val="20"/>
        </w:rPr>
        <w:t>.</w:t>
      </w:r>
      <w:r w:rsidRPr="00E81B48">
        <w:rPr>
          <w:rFonts w:asciiTheme="majorHAnsi" w:hAnsiTheme="majorHAnsi"/>
          <w:color w:val="auto"/>
          <w:sz w:val="20"/>
          <w:szCs w:val="20"/>
        </w:rPr>
        <w:t xml:space="preserve"> </w:t>
      </w:r>
      <w:r w:rsidRPr="00E81B48">
        <w:rPr>
          <w:rFonts w:asciiTheme="majorHAnsi" w:hAnsiTheme="majorHAnsi"/>
          <w:sz w:val="20"/>
          <w:szCs w:val="20"/>
        </w:rPr>
        <w:t>M</w:t>
      </w:r>
      <w:r w:rsidRPr="00E81B48">
        <w:rPr>
          <w:rFonts w:asciiTheme="majorHAnsi" w:hAnsiTheme="majorHAnsi"/>
          <w:color w:val="auto"/>
          <w:sz w:val="20"/>
          <w:szCs w:val="20"/>
        </w:rPr>
        <w:t xml:space="preserve">et all deadlines </w:t>
      </w:r>
      <w:r w:rsidRPr="00E81B48">
        <w:rPr>
          <w:rFonts w:asciiTheme="majorHAnsi" w:hAnsiTheme="majorHAnsi"/>
          <w:sz w:val="20"/>
          <w:szCs w:val="20"/>
        </w:rPr>
        <w:t>required for</w:t>
      </w:r>
      <w:r w:rsidRPr="00E81B48">
        <w:rPr>
          <w:rFonts w:asciiTheme="majorHAnsi" w:hAnsiTheme="majorHAnsi"/>
          <w:color w:val="auto"/>
          <w:sz w:val="20"/>
          <w:szCs w:val="20"/>
        </w:rPr>
        <w:t xml:space="preserve"> conducting a TV studio interview</w:t>
      </w:r>
      <w:r w:rsidRPr="00E81B48">
        <w:rPr>
          <w:rFonts w:asciiTheme="majorHAnsi" w:hAnsiTheme="majorHAnsi"/>
          <w:sz w:val="20"/>
          <w:szCs w:val="20"/>
        </w:rPr>
        <w:t>.</w:t>
      </w:r>
      <w:r w:rsidRPr="00E81B48">
        <w:rPr>
          <w:rFonts w:asciiTheme="majorHAnsi" w:hAnsiTheme="majorHAnsi"/>
          <w:color w:val="auto"/>
          <w:sz w:val="20"/>
          <w:szCs w:val="20"/>
        </w:rPr>
        <w:t xml:space="preserve"> </w:t>
      </w:r>
    </w:p>
    <w:p w14:paraId="291CB440" w14:textId="77777777" w:rsidR="00CD774B" w:rsidRPr="00E81B48" w:rsidRDefault="00CD774B" w:rsidP="00CD774B">
      <w:pPr>
        <w:pStyle w:val="ListParagraph"/>
        <w:numPr>
          <w:ilvl w:val="0"/>
          <w:numId w:val="2"/>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rPr>
          <w:rFonts w:asciiTheme="majorHAnsi" w:hAnsiTheme="majorHAnsi"/>
          <w:i/>
          <w:color w:val="auto"/>
          <w:sz w:val="20"/>
          <w:szCs w:val="20"/>
        </w:rPr>
      </w:pPr>
      <w:r w:rsidRPr="00E81B48">
        <w:rPr>
          <w:rFonts w:asciiTheme="majorHAnsi" w:hAnsiTheme="majorHAnsi"/>
          <w:color w:val="auto"/>
          <w:sz w:val="20"/>
          <w:szCs w:val="20"/>
        </w:rPr>
        <w:t xml:space="preserve">Involved in Pre-production, Production, and Post-production segments by overseeing classmates </w:t>
      </w:r>
      <w:r w:rsidRPr="00E81B48">
        <w:rPr>
          <w:rFonts w:asciiTheme="majorHAnsi" w:hAnsiTheme="majorHAnsi"/>
          <w:sz w:val="20"/>
          <w:szCs w:val="20"/>
        </w:rPr>
        <w:t xml:space="preserve">guest schedule, media content, </w:t>
      </w:r>
      <w:r w:rsidRPr="00E81B48">
        <w:rPr>
          <w:rFonts w:asciiTheme="majorHAnsi" w:hAnsiTheme="majorHAnsi"/>
          <w:color w:val="auto"/>
          <w:sz w:val="20"/>
          <w:szCs w:val="20"/>
        </w:rPr>
        <w:t xml:space="preserve">lower-third information, B-roll, </w:t>
      </w:r>
      <w:r w:rsidRPr="00E81B48">
        <w:rPr>
          <w:rFonts w:asciiTheme="majorHAnsi" w:hAnsiTheme="majorHAnsi"/>
          <w:sz w:val="20"/>
          <w:szCs w:val="20"/>
        </w:rPr>
        <w:t xml:space="preserve">written </w:t>
      </w:r>
      <w:r w:rsidRPr="00E81B48">
        <w:rPr>
          <w:rFonts w:asciiTheme="majorHAnsi" w:hAnsiTheme="majorHAnsi" w:cs="Arial"/>
          <w:color w:val="0C0C0C"/>
          <w:sz w:val="20"/>
          <w:szCs w:val="20"/>
        </w:rPr>
        <w:t>teleprompter scripts,</w:t>
      </w:r>
      <w:r w:rsidRPr="00E81B48">
        <w:rPr>
          <w:rFonts w:asciiTheme="majorHAnsi" w:hAnsiTheme="majorHAnsi"/>
          <w:sz w:val="20"/>
          <w:szCs w:val="20"/>
        </w:rPr>
        <w:t xml:space="preserve"> </w:t>
      </w:r>
      <w:r w:rsidRPr="00E81B48">
        <w:rPr>
          <w:rFonts w:asciiTheme="majorHAnsi" w:hAnsiTheme="majorHAnsi"/>
          <w:color w:val="auto"/>
          <w:sz w:val="20"/>
          <w:szCs w:val="20"/>
        </w:rPr>
        <w:t xml:space="preserve">and </w:t>
      </w:r>
      <w:r w:rsidRPr="00E81B48">
        <w:rPr>
          <w:rFonts w:asciiTheme="majorHAnsi" w:hAnsiTheme="majorHAnsi"/>
          <w:sz w:val="20"/>
          <w:szCs w:val="20"/>
        </w:rPr>
        <w:t>audio.</w:t>
      </w:r>
    </w:p>
    <w:p w14:paraId="4D3BC3B5" w14:textId="7948D723" w:rsidR="00CD774B" w:rsidRPr="00E81B48" w:rsidRDefault="00CD774B" w:rsidP="001078D4">
      <w:pPr>
        <w:pBdr>
          <w:top w:val="none" w:sz="0" w:space="0" w:color="auto"/>
          <w:left w:val="none" w:sz="0" w:space="0" w:color="auto"/>
          <w:bottom w:val="none" w:sz="0" w:space="0" w:color="auto"/>
          <w:right w:val="none" w:sz="0" w:space="0" w:color="auto"/>
          <w:between w:val="none" w:sz="0" w:space="0" w:color="auto"/>
        </w:pBdr>
        <w:shd w:val="clear" w:color="auto" w:fill="FFFFFF"/>
        <w:rPr>
          <w:rFonts w:asciiTheme="majorHAnsi" w:hAnsiTheme="majorHAnsi"/>
          <w:b/>
          <w:color w:val="auto"/>
          <w:sz w:val="20"/>
          <w:szCs w:val="20"/>
        </w:rPr>
      </w:pPr>
      <w:r w:rsidRPr="00E81B48">
        <w:rPr>
          <w:rFonts w:asciiTheme="majorHAnsi" w:hAnsiTheme="majorHAnsi"/>
          <w:b/>
          <w:color w:val="auto"/>
          <w:sz w:val="20"/>
          <w:szCs w:val="20"/>
        </w:rPr>
        <w:t>Television Production FTS 352,</w:t>
      </w:r>
      <w:r w:rsidRPr="00E81B48">
        <w:rPr>
          <w:rFonts w:asciiTheme="majorHAnsi" w:hAnsiTheme="majorHAnsi"/>
          <w:i/>
          <w:color w:val="auto"/>
          <w:sz w:val="20"/>
          <w:szCs w:val="20"/>
        </w:rPr>
        <w:t xml:space="preserve"> Bronx, NY</w:t>
      </w:r>
      <w:r w:rsidRPr="00E81B48">
        <w:rPr>
          <w:rFonts w:asciiTheme="majorHAnsi" w:hAnsiTheme="majorHAnsi"/>
          <w:i/>
          <w:color w:val="auto"/>
          <w:sz w:val="20"/>
          <w:szCs w:val="20"/>
        </w:rPr>
        <w:tab/>
      </w:r>
      <w:r w:rsidRPr="00E81B48">
        <w:rPr>
          <w:rFonts w:asciiTheme="majorHAnsi" w:hAnsiTheme="majorHAnsi"/>
          <w:i/>
          <w:color w:val="auto"/>
          <w:sz w:val="20"/>
          <w:szCs w:val="20"/>
        </w:rPr>
        <w:tab/>
      </w:r>
      <w:r w:rsidRPr="00E81B48">
        <w:rPr>
          <w:rFonts w:asciiTheme="majorHAnsi" w:hAnsiTheme="majorHAnsi"/>
          <w:i/>
          <w:color w:val="auto"/>
          <w:sz w:val="20"/>
          <w:szCs w:val="20"/>
        </w:rPr>
        <w:tab/>
      </w:r>
      <w:r w:rsidRPr="00E81B48">
        <w:rPr>
          <w:rFonts w:asciiTheme="majorHAnsi" w:hAnsiTheme="majorHAnsi"/>
          <w:i/>
          <w:color w:val="auto"/>
          <w:sz w:val="20"/>
          <w:szCs w:val="20"/>
        </w:rPr>
        <w:tab/>
        <w:t xml:space="preserve">   </w:t>
      </w:r>
      <w:r w:rsidR="000E6A47">
        <w:rPr>
          <w:rFonts w:asciiTheme="majorHAnsi" w:hAnsiTheme="majorHAnsi"/>
          <w:i/>
          <w:color w:val="auto"/>
          <w:sz w:val="20"/>
          <w:szCs w:val="20"/>
        </w:rPr>
        <w:tab/>
      </w:r>
      <w:r w:rsidR="000E6A47">
        <w:rPr>
          <w:rFonts w:asciiTheme="majorHAnsi" w:hAnsiTheme="majorHAnsi"/>
          <w:i/>
          <w:color w:val="auto"/>
          <w:sz w:val="20"/>
          <w:szCs w:val="20"/>
        </w:rPr>
        <w:tab/>
      </w:r>
      <w:r w:rsidR="00476DB4">
        <w:rPr>
          <w:rFonts w:asciiTheme="majorHAnsi" w:hAnsiTheme="majorHAnsi"/>
          <w:i/>
          <w:color w:val="auto"/>
          <w:sz w:val="20"/>
          <w:szCs w:val="20"/>
        </w:rPr>
        <w:t xml:space="preserve">        </w:t>
      </w:r>
      <w:r w:rsidRPr="00E81B48">
        <w:rPr>
          <w:rFonts w:asciiTheme="majorHAnsi" w:hAnsiTheme="majorHAnsi"/>
          <w:b/>
          <w:color w:val="auto"/>
          <w:sz w:val="20"/>
          <w:szCs w:val="20"/>
        </w:rPr>
        <w:t>August 2017- January 2018</w:t>
      </w:r>
    </w:p>
    <w:p w14:paraId="08CFC309" w14:textId="77777777" w:rsidR="00CD774B" w:rsidRPr="00E81B48" w:rsidRDefault="00CD774B" w:rsidP="001078D4">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hd w:val="clear" w:color="auto" w:fill="FFFFFF"/>
        <w:rPr>
          <w:rFonts w:asciiTheme="majorHAnsi" w:hAnsiTheme="majorHAnsi"/>
          <w:i/>
          <w:color w:val="auto"/>
          <w:sz w:val="20"/>
          <w:szCs w:val="20"/>
        </w:rPr>
      </w:pPr>
      <w:r w:rsidRPr="00E81B48">
        <w:rPr>
          <w:rFonts w:asciiTheme="majorHAnsi" w:hAnsiTheme="majorHAnsi"/>
          <w:color w:val="auto"/>
          <w:sz w:val="20"/>
          <w:szCs w:val="20"/>
        </w:rPr>
        <w:t>Worked</w:t>
      </w:r>
      <w:r w:rsidRPr="00E81B48">
        <w:rPr>
          <w:rFonts w:asciiTheme="majorHAnsi" w:hAnsiTheme="majorHAnsi" w:cs="Arial"/>
          <w:color w:val="0C0C0C"/>
          <w:sz w:val="20"/>
          <w:szCs w:val="20"/>
        </w:rPr>
        <w:t xml:space="preserve"> in a professional studio environment and control room while creating content. Adapted to a more controlled in studio setting, learned about the importance of a production team and crew members. Worked as a technical director/switcher, camera operator, character generator, teleprompter operator, floor operator, and computer operator. </w:t>
      </w:r>
    </w:p>
    <w:p w14:paraId="2579E04D" w14:textId="77777777" w:rsidR="00CD774B" w:rsidRPr="00E81B48" w:rsidRDefault="00CD774B" w:rsidP="00CD774B">
      <w:pPr>
        <w:pStyle w:val="ListParagraph"/>
        <w:numPr>
          <w:ilvl w:val="0"/>
          <w:numId w:val="2"/>
        </w:numPr>
        <w:rPr>
          <w:rFonts w:asciiTheme="majorHAnsi" w:hAnsiTheme="majorHAnsi"/>
          <w:color w:val="auto"/>
          <w:sz w:val="20"/>
          <w:szCs w:val="20"/>
        </w:rPr>
      </w:pPr>
      <w:r w:rsidRPr="00E81B48">
        <w:rPr>
          <w:rFonts w:asciiTheme="majorHAnsi" w:hAnsiTheme="majorHAnsi"/>
          <w:sz w:val="20"/>
          <w:szCs w:val="20"/>
        </w:rPr>
        <w:t>Produced a live multi camera (EFP) final project on current events which was formatted, discussed, and approved by the instructor that included supervising talent and crew, executing SOT, VO’S, music, and teleprompter management.</w:t>
      </w:r>
    </w:p>
    <w:p w14:paraId="4F9EAE02" w14:textId="77777777" w:rsidR="00CD774B" w:rsidRPr="00E81B48" w:rsidRDefault="00CD774B" w:rsidP="00CD774B">
      <w:pPr>
        <w:pStyle w:val="ListParagraph"/>
        <w:numPr>
          <w:ilvl w:val="0"/>
          <w:numId w:val="2"/>
        </w:numPr>
        <w:rPr>
          <w:rFonts w:asciiTheme="majorHAnsi" w:hAnsiTheme="majorHAnsi"/>
          <w:b/>
          <w:color w:val="auto"/>
          <w:sz w:val="20"/>
          <w:szCs w:val="20"/>
        </w:rPr>
      </w:pPr>
      <w:r w:rsidRPr="00E81B48">
        <w:rPr>
          <w:rFonts w:asciiTheme="majorHAnsi" w:hAnsiTheme="majorHAnsi"/>
          <w:sz w:val="20"/>
          <w:szCs w:val="20"/>
        </w:rPr>
        <w:t xml:space="preserve">Operated studio cameras by way of robotic camera operation: </w:t>
      </w:r>
      <w:r w:rsidRPr="00E81B48">
        <w:rPr>
          <w:rStyle w:val="Strong"/>
          <w:rFonts w:asciiTheme="majorHAnsi" w:hAnsiTheme="majorHAnsi" w:cs="Arial"/>
          <w:color w:val="0C0C0C"/>
          <w:sz w:val="20"/>
          <w:szCs w:val="20"/>
        </w:rPr>
        <w:t>panning and tilting, managing the zoom lever,</w:t>
      </w:r>
      <w:r w:rsidRPr="00E81B48">
        <w:rPr>
          <w:rFonts w:asciiTheme="majorHAnsi" w:hAnsiTheme="majorHAnsi"/>
          <w:sz w:val="20"/>
          <w:szCs w:val="20"/>
        </w:rPr>
        <w:t xml:space="preserve"> accessing the tripods. </w:t>
      </w:r>
    </w:p>
    <w:p w14:paraId="158659DF" w14:textId="77777777" w:rsidR="00CD774B" w:rsidRPr="00E81B48" w:rsidRDefault="00CD774B" w:rsidP="00CD774B">
      <w:pPr>
        <w:pStyle w:val="ListParagraph"/>
        <w:numPr>
          <w:ilvl w:val="0"/>
          <w:numId w:val="2"/>
        </w:numPr>
        <w:rPr>
          <w:rFonts w:asciiTheme="majorHAnsi" w:hAnsiTheme="majorHAnsi"/>
          <w:b/>
          <w:color w:val="auto"/>
          <w:sz w:val="20"/>
          <w:szCs w:val="20"/>
        </w:rPr>
      </w:pPr>
      <w:r w:rsidRPr="00E81B48">
        <w:rPr>
          <w:rFonts w:asciiTheme="majorHAnsi" w:hAnsiTheme="majorHAnsi"/>
          <w:sz w:val="20"/>
          <w:szCs w:val="20"/>
        </w:rPr>
        <w:t>Engineered audio and microphone use by positioning lavalier microphones onto Anchors and guest.</w:t>
      </w:r>
    </w:p>
    <w:p w14:paraId="5E327D00" w14:textId="77777777" w:rsidR="00CD774B" w:rsidRPr="008565F3" w:rsidRDefault="00CD774B" w:rsidP="00CD774B">
      <w:pPr>
        <w:pStyle w:val="ListParagraph"/>
        <w:rPr>
          <w:rStyle w:val="Strong"/>
          <w:rFonts w:asciiTheme="majorHAnsi" w:hAnsiTheme="majorHAnsi"/>
          <w:b w:val="0"/>
          <w:bCs w:val="0"/>
          <w:sz w:val="18"/>
          <w:szCs w:val="18"/>
        </w:rPr>
      </w:pPr>
    </w:p>
    <w:p w14:paraId="51F263A8" w14:textId="77777777" w:rsidR="00BD3C37" w:rsidRDefault="00BD3C37"/>
    <w:sectPr w:rsidR="00BD3C37" w:rsidSect="000E6A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608BE"/>
    <w:multiLevelType w:val="hybridMultilevel"/>
    <w:tmpl w:val="63F4EA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9249B5"/>
    <w:multiLevelType w:val="hybridMultilevel"/>
    <w:tmpl w:val="E2A45F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2F3DDC"/>
    <w:multiLevelType w:val="hybridMultilevel"/>
    <w:tmpl w:val="C47A2B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5A0D86"/>
    <w:multiLevelType w:val="hybridMultilevel"/>
    <w:tmpl w:val="877E53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164B24"/>
    <w:multiLevelType w:val="hybridMultilevel"/>
    <w:tmpl w:val="6EB47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13488D"/>
    <w:multiLevelType w:val="hybridMultilevel"/>
    <w:tmpl w:val="2912EE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99044A"/>
    <w:multiLevelType w:val="hybridMultilevel"/>
    <w:tmpl w:val="99EEEB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B20D9C"/>
    <w:multiLevelType w:val="hybridMultilevel"/>
    <w:tmpl w:val="DF788D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6"/>
  </w:num>
  <w:num w:numId="5">
    <w:abstractNumId w:val="1"/>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74B"/>
    <w:rsid w:val="000E6A47"/>
    <w:rsid w:val="001078D4"/>
    <w:rsid w:val="00476DB4"/>
    <w:rsid w:val="005F3605"/>
    <w:rsid w:val="00BD3C37"/>
    <w:rsid w:val="00C92EC5"/>
    <w:rsid w:val="00CD774B"/>
    <w:rsid w:val="00E81B48"/>
    <w:rsid w:val="00FD1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5E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774B"/>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774B"/>
    <w:rPr>
      <w:color w:val="0000FF" w:themeColor="hyperlink"/>
      <w:u w:val="single"/>
    </w:rPr>
  </w:style>
  <w:style w:type="paragraph" w:styleId="ListParagraph">
    <w:name w:val="List Paragraph"/>
    <w:basedOn w:val="Normal"/>
    <w:uiPriority w:val="34"/>
    <w:qFormat/>
    <w:rsid w:val="00CD774B"/>
    <w:pPr>
      <w:ind w:left="720"/>
      <w:contextualSpacing/>
    </w:pPr>
  </w:style>
  <w:style w:type="character" w:styleId="Strong">
    <w:name w:val="Strong"/>
    <w:basedOn w:val="DefaultParagraphFont"/>
    <w:uiPriority w:val="22"/>
    <w:qFormat/>
    <w:rsid w:val="00CD774B"/>
    <w:rPr>
      <w:b/>
      <w:bCs/>
    </w:rPr>
  </w:style>
  <w:style w:type="character" w:customStyle="1" w:styleId="pspdfkit-8eut5gztkfn71zukw49x824t2">
    <w:name w:val="pspdfkit-8eut5gztkfn71zukw49x824t2"/>
    <w:basedOn w:val="DefaultParagraphFont"/>
    <w:rsid w:val="00CD77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774B"/>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774B"/>
    <w:rPr>
      <w:color w:val="0000FF" w:themeColor="hyperlink"/>
      <w:u w:val="single"/>
    </w:rPr>
  </w:style>
  <w:style w:type="paragraph" w:styleId="ListParagraph">
    <w:name w:val="List Paragraph"/>
    <w:basedOn w:val="Normal"/>
    <w:uiPriority w:val="34"/>
    <w:qFormat/>
    <w:rsid w:val="00CD774B"/>
    <w:pPr>
      <w:ind w:left="720"/>
      <w:contextualSpacing/>
    </w:pPr>
  </w:style>
  <w:style w:type="character" w:styleId="Strong">
    <w:name w:val="Strong"/>
    <w:basedOn w:val="DefaultParagraphFont"/>
    <w:uiPriority w:val="22"/>
    <w:qFormat/>
    <w:rsid w:val="00CD774B"/>
    <w:rPr>
      <w:b/>
      <w:bCs/>
    </w:rPr>
  </w:style>
  <w:style w:type="character" w:customStyle="1" w:styleId="pspdfkit-8eut5gztkfn71zukw49x824t2">
    <w:name w:val="pspdfkit-8eut5gztkfn71zukw49x824t2"/>
    <w:basedOn w:val="DefaultParagraphFont"/>
    <w:rsid w:val="00CD7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lichastevens.wixsite.com/home" TargetMode="External"/><Relationship Id="rId3" Type="http://schemas.microsoft.com/office/2007/relationships/stylesWithEffects" Target="stylesWithEffects.xml"/><Relationship Id="rId7" Type="http://schemas.openxmlformats.org/officeDocument/2006/relationships/hyperlink" Target="https://www.linkedin.com/in/felicha-stevens?lipi=urn%3Ali%3Apage%3Ad_flagship3_profile_view_base_contact_details%3BJz931%2BJaS4mISxC5f7DImQ%3D%3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elichaStevens@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1235</Words>
  <Characters>7044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Felicha</dc:creator>
  <cp:lastModifiedBy>Felicha</cp:lastModifiedBy>
  <cp:revision>2</cp:revision>
  <dcterms:created xsi:type="dcterms:W3CDTF">2022-02-28T20:09:00Z</dcterms:created>
  <dcterms:modified xsi:type="dcterms:W3CDTF">2022-02-28T20:09:00Z</dcterms:modified>
</cp:coreProperties>
</file>